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58CF" w14:textId="3A099571" w:rsidR="009E0612" w:rsidRPr="00486A86" w:rsidRDefault="009E0612" w:rsidP="0054327F">
      <w:pPr>
        <w:jc w:val="center"/>
        <w:rPr>
          <w:rFonts w:ascii="Times New Roman" w:hAnsi="Times New Roman" w:cs="Bangla MN"/>
          <w:smallCaps/>
          <w:color w:val="002060"/>
          <w:sz w:val="40"/>
          <w:szCs w:val="40"/>
        </w:rPr>
      </w:pPr>
      <w:r w:rsidRPr="00486A86">
        <w:rPr>
          <w:rFonts w:ascii="Times New Roman" w:hAnsi="Times New Roman" w:cs="Bangla MN"/>
          <w:smallCaps/>
          <w:color w:val="002060"/>
          <w:sz w:val="40"/>
          <w:szCs w:val="40"/>
        </w:rPr>
        <w:t xml:space="preserve">Scheda </w:t>
      </w:r>
      <w:r w:rsidR="00BB1FA3" w:rsidRPr="00486A86">
        <w:rPr>
          <w:rFonts w:ascii="Times New Roman" w:hAnsi="Times New Roman" w:cs="Bangla MN"/>
          <w:smallCaps/>
          <w:color w:val="002060"/>
          <w:sz w:val="40"/>
          <w:szCs w:val="40"/>
        </w:rPr>
        <w:t>A</w:t>
      </w:r>
      <w:r w:rsidRPr="00486A86">
        <w:rPr>
          <w:rFonts w:ascii="Times New Roman" w:hAnsi="Times New Roman" w:cs="Bangla MN"/>
          <w:smallCaps/>
          <w:color w:val="002060"/>
          <w:sz w:val="40"/>
          <w:szCs w:val="40"/>
        </w:rPr>
        <w:t xml:space="preserve">ltre </w:t>
      </w:r>
      <w:r w:rsidR="00BB1FA3" w:rsidRPr="00486A86">
        <w:rPr>
          <w:rFonts w:ascii="Times New Roman" w:hAnsi="Times New Roman" w:cs="Bangla MN"/>
          <w:smallCaps/>
          <w:color w:val="002060"/>
          <w:sz w:val="40"/>
          <w:szCs w:val="40"/>
        </w:rPr>
        <w:t>A</w:t>
      </w:r>
      <w:r w:rsidRPr="00486A86">
        <w:rPr>
          <w:rFonts w:ascii="Times New Roman" w:hAnsi="Times New Roman" w:cs="Bangla MN"/>
          <w:smallCaps/>
          <w:color w:val="002060"/>
          <w:sz w:val="40"/>
          <w:szCs w:val="40"/>
        </w:rPr>
        <w:t>ttivit</w:t>
      </w:r>
      <w:r w:rsidRPr="00486A86">
        <w:rPr>
          <w:rFonts w:ascii="Times New Roman" w:hAnsi="Times New Roman" w:cs="Times New Roman"/>
          <w:smallCaps/>
          <w:color w:val="002060"/>
          <w:sz w:val="40"/>
          <w:szCs w:val="40"/>
        </w:rPr>
        <w:t xml:space="preserve">à </w:t>
      </w:r>
      <w:r w:rsidR="00BB1FA3" w:rsidRPr="00486A86">
        <w:rPr>
          <w:rFonts w:ascii="Times New Roman" w:hAnsi="Times New Roman" w:cs="Times New Roman"/>
          <w:smallCaps/>
          <w:color w:val="002060"/>
          <w:sz w:val="40"/>
          <w:szCs w:val="40"/>
        </w:rPr>
        <w:t>F</w:t>
      </w:r>
      <w:r w:rsidRPr="00486A86">
        <w:rPr>
          <w:rFonts w:ascii="Times New Roman" w:hAnsi="Times New Roman" w:cs="Times New Roman"/>
          <w:smallCaps/>
          <w:color w:val="002060"/>
          <w:sz w:val="40"/>
          <w:szCs w:val="40"/>
        </w:rPr>
        <w:t>ormative</w:t>
      </w:r>
    </w:p>
    <w:p w14:paraId="2A94E221" w14:textId="0806A1D0" w:rsidR="009E0612" w:rsidRPr="00486A86" w:rsidRDefault="009E0612" w:rsidP="009E0612">
      <w:pPr>
        <w:jc w:val="center"/>
        <w:rPr>
          <w:rFonts w:ascii="Times New Roman" w:hAnsi="Times New Roman" w:cs="Times New Roman"/>
          <w:smallCaps/>
          <w:color w:val="002060"/>
          <w:sz w:val="40"/>
          <w:szCs w:val="40"/>
        </w:rPr>
      </w:pPr>
      <w:r w:rsidRPr="00486A86">
        <w:rPr>
          <w:rFonts w:ascii="Times New Roman" w:hAnsi="Times New Roman" w:cs="Times New Roman"/>
          <w:smallCaps/>
          <w:color w:val="002060"/>
          <w:sz w:val="40"/>
          <w:szCs w:val="40"/>
        </w:rPr>
        <w:t>a.a. 20</w:t>
      </w:r>
      <w:r w:rsidR="008D7773" w:rsidRPr="00486A86">
        <w:rPr>
          <w:rFonts w:ascii="Times New Roman" w:hAnsi="Times New Roman" w:cs="Times New Roman"/>
          <w:smallCaps/>
          <w:color w:val="002060"/>
          <w:sz w:val="40"/>
          <w:szCs w:val="40"/>
        </w:rPr>
        <w:t>2</w:t>
      </w:r>
      <w:r w:rsidR="00367123">
        <w:rPr>
          <w:rFonts w:ascii="Times New Roman" w:hAnsi="Times New Roman" w:cs="Times New Roman"/>
          <w:smallCaps/>
          <w:color w:val="002060"/>
          <w:sz w:val="40"/>
          <w:szCs w:val="40"/>
        </w:rPr>
        <w:t>3</w:t>
      </w:r>
      <w:r w:rsidR="00897F59" w:rsidRPr="00486A86">
        <w:rPr>
          <w:rFonts w:ascii="Times New Roman" w:hAnsi="Times New Roman" w:cs="Times New Roman"/>
          <w:smallCaps/>
          <w:color w:val="002060"/>
          <w:sz w:val="40"/>
          <w:szCs w:val="40"/>
        </w:rPr>
        <w:t>/2</w:t>
      </w:r>
      <w:r w:rsidR="00367123">
        <w:rPr>
          <w:rFonts w:ascii="Times New Roman" w:hAnsi="Times New Roman" w:cs="Times New Roman"/>
          <w:smallCaps/>
          <w:color w:val="002060"/>
          <w:sz w:val="40"/>
          <w:szCs w:val="40"/>
        </w:rPr>
        <w:t>4</w:t>
      </w:r>
    </w:p>
    <w:p w14:paraId="2CB3D92A" w14:textId="77777777" w:rsidR="009E0612" w:rsidRPr="008F0209" w:rsidRDefault="009E0612" w:rsidP="009E0612">
      <w:pPr>
        <w:jc w:val="center"/>
        <w:rPr>
          <w:rFonts w:ascii="Times New Roman" w:hAnsi="Times New Roman" w:cs="Bangla MN"/>
          <w:smallCaps/>
          <w:color w:val="2630A4"/>
          <w:sz w:val="44"/>
          <w:szCs w:val="44"/>
        </w:rPr>
      </w:pPr>
    </w:p>
    <w:tbl>
      <w:tblPr>
        <w:tblW w:w="0" w:type="auto"/>
        <w:tblInd w:w="-106" w:type="dxa"/>
        <w:tblBorders>
          <w:left w:val="single" w:sz="4" w:space="0" w:color="981986"/>
          <w:bottom w:val="single" w:sz="4" w:space="0" w:color="981986"/>
          <w:right w:val="single" w:sz="4" w:space="0" w:color="981986"/>
          <w:insideH w:val="single" w:sz="4" w:space="0" w:color="981986"/>
          <w:insideV w:val="single" w:sz="4" w:space="0" w:color="981986"/>
        </w:tblBorders>
        <w:tblLook w:val="00A0" w:firstRow="1" w:lastRow="0" w:firstColumn="1" w:lastColumn="0" w:noHBand="0" w:noVBand="0"/>
      </w:tblPr>
      <w:tblGrid>
        <w:gridCol w:w="3353"/>
        <w:gridCol w:w="6391"/>
      </w:tblGrid>
      <w:tr w:rsidR="00B05D0E" w:rsidRPr="00B05D0E" w14:paraId="24FD0F6B" w14:textId="77777777" w:rsidTr="003F5DF7">
        <w:trPr>
          <w:trHeight w:val="271"/>
        </w:trPr>
        <w:tc>
          <w:tcPr>
            <w:tcW w:w="3369" w:type="dxa"/>
            <w:tcBorders>
              <w:top w:val="nil"/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10719CCF" w14:textId="6F96653E" w:rsidR="009E0612" w:rsidRPr="00B05D0E" w:rsidRDefault="009E0612" w:rsidP="00481A55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t>Cors</w:t>
            </w:r>
            <w:r w:rsidR="001A3065">
              <w:rPr>
                <w:rFonts w:ascii="Times New Roman" w:hAnsi="Times New Roman" w:cs="Times New Roman"/>
                <w:color w:val="002060"/>
              </w:rPr>
              <w:t>i</w:t>
            </w:r>
            <w:r w:rsidRPr="00B05D0E">
              <w:rPr>
                <w:rFonts w:ascii="Times New Roman" w:hAnsi="Times New Roman" w:cs="Times New Roman"/>
                <w:color w:val="002060"/>
              </w:rPr>
              <w:t xml:space="preserve"> di laurea</w:t>
            </w:r>
          </w:p>
        </w:tc>
        <w:tc>
          <w:tcPr>
            <w:tcW w:w="6403" w:type="dxa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71996678" w14:textId="7AEDA351" w:rsidR="009E0612" w:rsidRPr="00B05D0E" w:rsidRDefault="001A3065" w:rsidP="00A40095">
            <w:pPr>
              <w:pStyle w:val="NormaleWeb"/>
              <w:rPr>
                <w:color w:val="002060"/>
              </w:rPr>
            </w:pPr>
            <w:r>
              <w:rPr>
                <w:color w:val="002060"/>
              </w:rPr>
              <w:t>AO, MAO, AM, MAC</w:t>
            </w:r>
            <w:r w:rsidR="00BC5CA1">
              <w:rPr>
                <w:color w:val="002060"/>
              </w:rPr>
              <w:t>, MAA</w:t>
            </w:r>
          </w:p>
        </w:tc>
      </w:tr>
      <w:tr w:rsidR="00B05D0E" w:rsidRPr="00B05D0E" w14:paraId="35D21F93" w14:textId="77777777" w:rsidTr="003F5DF7">
        <w:trPr>
          <w:trHeight w:val="265"/>
        </w:trPr>
        <w:tc>
          <w:tcPr>
            <w:tcW w:w="3369" w:type="dxa"/>
            <w:tcBorders>
              <w:top w:val="nil"/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1B453F3C" w14:textId="77777777" w:rsidR="009E0612" w:rsidRPr="00B05D0E" w:rsidRDefault="009E0612" w:rsidP="00481A55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t>Titolo</w:t>
            </w:r>
          </w:p>
        </w:tc>
        <w:tc>
          <w:tcPr>
            <w:tcW w:w="6403" w:type="dxa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A979F96" w14:textId="73BEC5CA" w:rsidR="009E0612" w:rsidRPr="00B05D0E" w:rsidRDefault="001A3065" w:rsidP="001733E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1A3065">
              <w:rPr>
                <w:rFonts w:ascii="Times New Roman" w:hAnsi="Times New Roman" w:cs="Times New Roman"/>
                <w:b/>
                <w:color w:val="002060"/>
              </w:rPr>
              <w:t>La lingua egiziana (3000 a.C.–1000 d.C.) in prospettiva comparata, storica e tipologica</w:t>
            </w:r>
          </w:p>
        </w:tc>
      </w:tr>
      <w:tr w:rsidR="00B05D0E" w:rsidRPr="00B05D0E" w14:paraId="7E7918AE" w14:textId="77777777" w:rsidTr="003F5DF7">
        <w:tc>
          <w:tcPr>
            <w:tcW w:w="3369" w:type="dxa"/>
            <w:tcBorders>
              <w:top w:val="nil"/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26AF1F96" w14:textId="263208EE" w:rsidR="009E0612" w:rsidRPr="00B05D0E" w:rsidRDefault="009E0612" w:rsidP="00481A55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t>Delibera di autorizzazione del Corso di laurea</w:t>
            </w:r>
          </w:p>
        </w:tc>
        <w:tc>
          <w:tcPr>
            <w:tcW w:w="6403" w:type="dxa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275B8E91" w14:textId="77777777" w:rsidR="009E0612" w:rsidRPr="00B05D0E" w:rsidRDefault="009E0612" w:rsidP="00F64833">
            <w:pPr>
              <w:pStyle w:val="NormaleWeb"/>
              <w:spacing w:before="0" w:beforeAutospacing="0" w:after="0" w:afterAutospacing="0"/>
              <w:rPr>
                <w:color w:val="002060"/>
              </w:rPr>
            </w:pPr>
          </w:p>
        </w:tc>
      </w:tr>
      <w:tr w:rsidR="00367123" w:rsidRPr="00B05D0E" w14:paraId="04486AEC" w14:textId="77777777" w:rsidTr="003F5DF7">
        <w:tc>
          <w:tcPr>
            <w:tcW w:w="3369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06B4BA69" w14:textId="77777777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t xml:space="preserve">Tipologia Attività </w:t>
            </w:r>
          </w:p>
          <w:p w14:paraId="45ACA841" w14:textId="77777777" w:rsidR="00367123" w:rsidRDefault="00367123" w:rsidP="00367123">
            <w:pPr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B05D0E">
              <w:rPr>
                <w:rFonts w:ascii="Times New Roman" w:hAnsi="Times New Roman" w:cs="Times New Roman"/>
                <w:i/>
                <w:iCs/>
                <w:color w:val="002060"/>
              </w:rPr>
              <w:t>(conferenze, seminari, laboratori ecc.)</w:t>
            </w:r>
          </w:p>
          <w:p w14:paraId="0BBF9B69" w14:textId="77777777" w:rsidR="00367123" w:rsidRDefault="00367123" w:rsidP="00367123">
            <w:p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  <w:p w14:paraId="00B30CDC" w14:textId="77777777" w:rsidR="00367123" w:rsidRPr="002A5F57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 w:rsidRPr="002A5F57">
              <w:rPr>
                <w:rFonts w:ascii="Times New Roman" w:hAnsi="Times New Roman" w:cs="Times New Roman"/>
                <w:color w:val="002060"/>
              </w:rPr>
              <w:t xml:space="preserve">Breve descrizione dei contenuti </w:t>
            </w:r>
          </w:p>
          <w:p w14:paraId="219B9FEC" w14:textId="5F0C7C21" w:rsidR="00367123" w:rsidRPr="002A5F57" w:rsidRDefault="00367123" w:rsidP="00367123">
            <w:pPr>
              <w:rPr>
                <w:rFonts w:ascii="Times New Roman" w:hAnsi="Times New Roman" w:cs="Times New Roman"/>
                <w:iCs/>
                <w:color w:val="002060"/>
              </w:rPr>
            </w:pPr>
          </w:p>
        </w:tc>
        <w:tc>
          <w:tcPr>
            <w:tcW w:w="6403" w:type="dxa"/>
            <w:tcBorders>
              <w:right w:val="nil"/>
            </w:tcBorders>
            <w:tcMar>
              <w:top w:w="113" w:type="dxa"/>
              <w:bottom w:w="113" w:type="dxa"/>
            </w:tcMar>
          </w:tcPr>
          <w:p w14:paraId="5D500A89" w14:textId="7BC2BB36" w:rsidR="009B7F55" w:rsidRPr="00731EB2" w:rsidRDefault="009B7F55" w:rsidP="009B7F55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731EB2">
              <w:rPr>
                <w:rFonts w:ascii="Times New Roman" w:hAnsi="Times New Roman" w:cs="Times New Roman"/>
                <w:color w:val="002060"/>
              </w:rPr>
              <w:t xml:space="preserve">Ciclo di lezioni tenute dal Prof. Antonio Loprieno (Università di Basilea) in cui saranno </w:t>
            </w:r>
            <w:r w:rsidR="001A3065" w:rsidRPr="00731EB2">
              <w:rPr>
                <w:rFonts w:ascii="Times New Roman" w:hAnsi="Times New Roman" w:cs="Times New Roman"/>
                <w:color w:val="002060"/>
              </w:rPr>
              <w:t>affront</w:t>
            </w:r>
            <w:r w:rsidRPr="00731EB2">
              <w:rPr>
                <w:rFonts w:ascii="Times New Roman" w:hAnsi="Times New Roman" w:cs="Times New Roman"/>
                <w:color w:val="002060"/>
              </w:rPr>
              <w:t>ate</w:t>
            </w:r>
            <w:r w:rsidR="001A3065" w:rsidRPr="00731EB2">
              <w:rPr>
                <w:rFonts w:ascii="Times New Roman" w:hAnsi="Times New Roman" w:cs="Times New Roman"/>
                <w:color w:val="002060"/>
              </w:rPr>
              <w:t xml:space="preserve">le seguenti tematiche:  </w:t>
            </w:r>
          </w:p>
          <w:p w14:paraId="71104E50" w14:textId="5C6D046F" w:rsidR="009B7F55" w:rsidRPr="00731EB2" w:rsidRDefault="009B7F55" w:rsidP="009B7F55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731EB2">
              <w:rPr>
                <w:rFonts w:ascii="Times New Roman" w:hAnsi="Times New Roman" w:cs="Times New Roman"/>
                <w:color w:val="002060"/>
              </w:rPr>
              <w:t>1. L’emergere della lingua e delle scritture egiziane nei diversi contesti storico-culturali ed archeologici dell’Africa nord-orientale dal Bronzo Antico all’Età del Ferro.</w:t>
            </w:r>
          </w:p>
          <w:p w14:paraId="1999500C" w14:textId="77777777" w:rsidR="009B7F55" w:rsidRPr="00731EB2" w:rsidRDefault="009B7F55" w:rsidP="009B7F55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731EB2">
              <w:rPr>
                <w:rFonts w:ascii="Times New Roman" w:hAnsi="Times New Roman" w:cs="Times New Roman"/>
                <w:color w:val="002060"/>
              </w:rPr>
              <w:t>2. Fonologia storica della lingua egiziana dal 3000 a.C. al 1300 d.C.</w:t>
            </w:r>
          </w:p>
          <w:p w14:paraId="29A08EF0" w14:textId="77777777" w:rsidR="009B7F55" w:rsidRPr="00731EB2" w:rsidRDefault="009B7F55" w:rsidP="009B7F55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731EB2">
              <w:rPr>
                <w:rFonts w:ascii="Times New Roman" w:hAnsi="Times New Roman" w:cs="Times New Roman"/>
                <w:color w:val="002060"/>
              </w:rPr>
              <w:t>3. La morfologia dell’egiziano, con particolare attenzione alla flessione verbale.</w:t>
            </w:r>
          </w:p>
          <w:p w14:paraId="0F9857F8" w14:textId="77777777" w:rsidR="009B7F55" w:rsidRPr="00731EB2" w:rsidRDefault="009B7F55" w:rsidP="009B7F55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731EB2">
              <w:rPr>
                <w:rFonts w:ascii="Times New Roman" w:hAnsi="Times New Roman" w:cs="Times New Roman"/>
                <w:color w:val="002060"/>
              </w:rPr>
              <w:t>4. La sintassi dell’egiziano fra allineamento ergativo ed accusativo e tipologia flessiva e polisintetica.</w:t>
            </w:r>
          </w:p>
          <w:p w14:paraId="68544783" w14:textId="1C9D7EE6" w:rsidR="00367123" w:rsidRPr="00731EB2" w:rsidRDefault="009B7F55" w:rsidP="009B7F55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731EB2">
              <w:rPr>
                <w:rFonts w:ascii="Times New Roman" w:hAnsi="Times New Roman" w:cs="Times New Roman"/>
                <w:color w:val="002060"/>
              </w:rPr>
              <w:t xml:space="preserve">5. Tracce dell’egiziano nelle lingue contemporanee (accadico, ebraico) e successive (greco, standard </w:t>
            </w:r>
            <w:proofErr w:type="spellStart"/>
            <w:r w:rsidRPr="00731EB2">
              <w:rPr>
                <w:rFonts w:ascii="Times New Roman" w:hAnsi="Times New Roman" w:cs="Times New Roman"/>
                <w:color w:val="002060"/>
              </w:rPr>
              <w:t>European</w:t>
            </w:r>
            <w:proofErr w:type="spellEnd"/>
            <w:r w:rsidRPr="00731EB2">
              <w:rPr>
                <w:rFonts w:ascii="Times New Roman" w:hAnsi="Times New Roman" w:cs="Times New Roman"/>
                <w:color w:val="002060"/>
              </w:rPr>
              <w:t>).</w:t>
            </w:r>
          </w:p>
        </w:tc>
      </w:tr>
      <w:tr w:rsidR="00367123" w:rsidRPr="00B05D0E" w14:paraId="2465C535" w14:textId="77777777" w:rsidTr="003F5DF7">
        <w:tc>
          <w:tcPr>
            <w:tcW w:w="3369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08987FFF" w14:textId="1385DFE8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t>Docente responsabile</w:t>
            </w:r>
          </w:p>
        </w:tc>
        <w:tc>
          <w:tcPr>
            <w:tcW w:w="6403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5D731E7F" w14:textId="75FB44F6" w:rsidR="00367123" w:rsidRPr="00B05D0E" w:rsidRDefault="003318E4" w:rsidP="0036712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Antonio Loprieno (visiting professor) / </w:t>
            </w:r>
            <w:r w:rsidR="00367123">
              <w:rPr>
                <w:rFonts w:ascii="Times New Roman" w:hAnsi="Times New Roman" w:cs="Times New Roman"/>
                <w:color w:val="002060"/>
              </w:rPr>
              <w:t>Paolo Milizia</w:t>
            </w:r>
            <w:r>
              <w:rPr>
                <w:rFonts w:ascii="Times New Roman" w:hAnsi="Times New Roman" w:cs="Times New Roman"/>
                <w:color w:val="002060"/>
              </w:rPr>
              <w:t xml:space="preserve"> (proponente interno)</w:t>
            </w:r>
          </w:p>
        </w:tc>
      </w:tr>
      <w:tr w:rsidR="00367123" w:rsidRPr="00B05D0E" w14:paraId="41E30726" w14:textId="77777777" w:rsidTr="003F5DF7">
        <w:tc>
          <w:tcPr>
            <w:tcW w:w="3369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33BAD436" w14:textId="11EB7537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t xml:space="preserve">A cura di </w:t>
            </w:r>
          </w:p>
        </w:tc>
        <w:tc>
          <w:tcPr>
            <w:tcW w:w="6403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216BDBFC" w14:textId="43918295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67123" w:rsidRPr="00B05D0E" w14:paraId="79454221" w14:textId="77777777" w:rsidTr="003F5DF7">
        <w:tc>
          <w:tcPr>
            <w:tcW w:w="3369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3F20E9F2" w14:textId="56BFA58A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t>Numero Ore</w:t>
            </w:r>
          </w:p>
        </w:tc>
        <w:tc>
          <w:tcPr>
            <w:tcW w:w="6403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6CBBBCC2" w14:textId="146CAE0C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</w:t>
            </w:r>
            <w:r w:rsidR="00BC5CA1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="001A3065">
              <w:rPr>
                <w:rFonts w:ascii="Times New Roman" w:hAnsi="Times New Roman" w:cs="Times New Roman"/>
                <w:color w:val="002060"/>
              </w:rPr>
              <w:t>è previsto che</w:t>
            </w:r>
            <w:r w:rsidR="003927A7">
              <w:rPr>
                <w:rFonts w:ascii="Times New Roman" w:hAnsi="Times New Roman" w:cs="Times New Roman"/>
                <w:color w:val="002060"/>
              </w:rPr>
              <w:t>,</w:t>
            </w:r>
            <w:r w:rsidR="001A3065">
              <w:rPr>
                <w:rFonts w:ascii="Times New Roman" w:hAnsi="Times New Roman" w:cs="Times New Roman"/>
                <w:color w:val="002060"/>
              </w:rPr>
              <w:t xml:space="preserve"> al fine di acquisire i crediti</w:t>
            </w:r>
            <w:r w:rsidR="003927A7">
              <w:rPr>
                <w:rFonts w:ascii="Times New Roman" w:hAnsi="Times New Roman" w:cs="Times New Roman"/>
                <w:color w:val="002060"/>
              </w:rPr>
              <w:t>,</w:t>
            </w:r>
            <w:r w:rsidR="001A3065">
              <w:rPr>
                <w:rFonts w:ascii="Times New Roman" w:hAnsi="Times New Roman" w:cs="Times New Roman"/>
                <w:color w:val="002060"/>
              </w:rPr>
              <w:t xml:space="preserve"> gli studenti frequentino 12 ore di lezione all’interno del ciclo di lezioni offerto)</w:t>
            </w:r>
          </w:p>
        </w:tc>
      </w:tr>
      <w:tr w:rsidR="00367123" w:rsidRPr="00B05D0E" w14:paraId="1F4FFF56" w14:textId="77777777" w:rsidTr="003F5DF7">
        <w:tc>
          <w:tcPr>
            <w:tcW w:w="3369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2F3E80F7" w14:textId="10FC7FB9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t>Numero CFU</w:t>
            </w:r>
          </w:p>
        </w:tc>
        <w:tc>
          <w:tcPr>
            <w:tcW w:w="6403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0BE65B7A" w14:textId="68D705D2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</w:t>
            </w:r>
          </w:p>
        </w:tc>
      </w:tr>
      <w:tr w:rsidR="00367123" w:rsidRPr="00B05D0E" w14:paraId="4E647BCA" w14:textId="77777777" w:rsidTr="003F5DF7">
        <w:tc>
          <w:tcPr>
            <w:tcW w:w="3369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25C459C7" w14:textId="41BC8D49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t>Data Inizio attività</w:t>
            </w:r>
          </w:p>
        </w:tc>
        <w:tc>
          <w:tcPr>
            <w:tcW w:w="6403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78B4E28F" w14:textId="1CDF51D5" w:rsidR="00367123" w:rsidRPr="00B05D0E" w:rsidRDefault="001A3065" w:rsidP="0036712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Aprile 2024</w:t>
            </w:r>
            <w:r w:rsidR="00367123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</w:tr>
      <w:tr w:rsidR="00367123" w:rsidRPr="00B05D0E" w14:paraId="21F218F2" w14:textId="77777777" w:rsidTr="003F5DF7">
        <w:trPr>
          <w:trHeight w:val="225"/>
        </w:trPr>
        <w:tc>
          <w:tcPr>
            <w:tcW w:w="3369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2925B5A1" w14:textId="79850262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t>Calendario</w:t>
            </w:r>
          </w:p>
        </w:tc>
        <w:tc>
          <w:tcPr>
            <w:tcW w:w="6403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26B5A7C6" w14:textId="699AC0A1" w:rsidR="00367123" w:rsidRPr="00B05D0E" w:rsidRDefault="009B7F55" w:rsidP="0036712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Il calendario definitivo con date e orari delle lezioni sarà comunicato agli studenti prenotati e pubblicato sul sito </w:t>
            </w:r>
            <w:r w:rsidRPr="00731EB2">
              <w:rPr>
                <w:rFonts w:ascii="Times New Roman" w:hAnsi="Times New Roman" w:cs="Times New Roman"/>
                <w:b/>
                <w:bCs/>
                <w:color w:val="002060"/>
              </w:rPr>
              <w:t>http://unior.glottoteca.it/linguisticaegiziana2024</w:t>
            </w:r>
          </w:p>
        </w:tc>
      </w:tr>
      <w:tr w:rsidR="00367123" w:rsidRPr="00B05D0E" w14:paraId="75D20810" w14:textId="77777777" w:rsidTr="003F5DF7">
        <w:tc>
          <w:tcPr>
            <w:tcW w:w="3369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6004BE46" w14:textId="113E82F1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t>Destinatari</w:t>
            </w:r>
          </w:p>
        </w:tc>
        <w:tc>
          <w:tcPr>
            <w:tcW w:w="6403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1482B7CE" w14:textId="69902AD5" w:rsidR="00367123" w:rsidRPr="00B05D0E" w:rsidRDefault="003318E4" w:rsidP="0067050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L’attività</w:t>
            </w:r>
            <w:r w:rsidR="00C0150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1A3065">
              <w:rPr>
                <w:rFonts w:ascii="Times New Roman" w:hAnsi="Times New Roman" w:cs="Times New Roman"/>
                <w:color w:val="002060"/>
              </w:rPr>
              <w:t xml:space="preserve">è </w:t>
            </w:r>
            <w:r>
              <w:rPr>
                <w:rFonts w:ascii="Times New Roman" w:hAnsi="Times New Roman" w:cs="Times New Roman"/>
                <w:color w:val="002060"/>
              </w:rPr>
              <w:t xml:space="preserve">rivolta principalmente, oltre che agli studenti di egittologia, </w:t>
            </w:r>
            <w:r w:rsidR="001A3065">
              <w:rPr>
                <w:rFonts w:ascii="Times New Roman" w:hAnsi="Times New Roman" w:cs="Times New Roman"/>
                <w:color w:val="002060"/>
              </w:rPr>
              <w:t xml:space="preserve">a studenti che abbiano una </w:t>
            </w:r>
            <w:r w:rsidR="001A3065" w:rsidRPr="001A3065">
              <w:rPr>
                <w:rFonts w:ascii="Times New Roman" w:hAnsi="Times New Roman" w:cs="Times New Roman"/>
                <w:color w:val="002060"/>
              </w:rPr>
              <w:t xml:space="preserve">conoscenza (anche se solo sommaria) di una lingua </w:t>
            </w:r>
            <w:r w:rsidR="00BC5CA1">
              <w:rPr>
                <w:rFonts w:ascii="Times New Roman" w:hAnsi="Times New Roman" w:cs="Times New Roman"/>
                <w:color w:val="002060"/>
              </w:rPr>
              <w:t>del M</w:t>
            </w:r>
            <w:r w:rsidR="00BC5CA1" w:rsidRPr="001A3065">
              <w:rPr>
                <w:rFonts w:ascii="Times New Roman" w:hAnsi="Times New Roman" w:cs="Times New Roman"/>
                <w:color w:val="002060"/>
              </w:rPr>
              <w:t>editerraneo</w:t>
            </w:r>
            <w:r w:rsidR="0067050B">
              <w:rPr>
                <w:rFonts w:ascii="Times New Roman" w:hAnsi="Times New Roman" w:cs="Times New Roman"/>
                <w:color w:val="002060"/>
              </w:rPr>
              <w:t xml:space="preserve"> orientale</w:t>
            </w:r>
            <w:r w:rsidR="00BC5CA1">
              <w:rPr>
                <w:rFonts w:ascii="Times New Roman" w:hAnsi="Times New Roman" w:cs="Times New Roman"/>
                <w:color w:val="002060"/>
              </w:rPr>
              <w:t>,</w:t>
            </w:r>
            <w:r w:rsidR="00BC5CA1" w:rsidRPr="001A3065">
              <w:rPr>
                <w:rFonts w:ascii="Times New Roman" w:hAnsi="Times New Roman" w:cs="Times New Roman"/>
                <w:color w:val="002060"/>
              </w:rPr>
              <w:t xml:space="preserve"> del continente africano</w:t>
            </w:r>
            <w:r w:rsidR="00BC5CA1">
              <w:rPr>
                <w:rFonts w:ascii="Times New Roman" w:hAnsi="Times New Roman" w:cs="Times New Roman"/>
                <w:color w:val="002060"/>
              </w:rPr>
              <w:t xml:space="preserve"> o del Vicino Oriente</w:t>
            </w:r>
            <w:r w:rsidR="0067050B">
              <w:rPr>
                <w:rFonts w:ascii="Times New Roman" w:hAnsi="Times New Roman" w:cs="Times New Roman"/>
                <w:color w:val="002060"/>
              </w:rPr>
              <w:t xml:space="preserve"> (p. es. </w:t>
            </w:r>
            <w:proofErr w:type="spellStart"/>
            <w:r w:rsidR="0067050B">
              <w:rPr>
                <w:rFonts w:ascii="Times New Roman" w:hAnsi="Times New Roman" w:cs="Times New Roman"/>
                <w:color w:val="002060"/>
              </w:rPr>
              <w:t>ittito</w:t>
            </w:r>
            <w:proofErr w:type="spellEnd"/>
            <w:r w:rsidR="0067050B">
              <w:rPr>
                <w:rFonts w:ascii="Times New Roman" w:hAnsi="Times New Roman" w:cs="Times New Roman"/>
                <w:color w:val="002060"/>
              </w:rPr>
              <w:t>, accadico, berbero)</w:t>
            </w:r>
            <w:r w:rsidR="00BC5CA1">
              <w:rPr>
                <w:rFonts w:ascii="Times New Roman" w:hAnsi="Times New Roman" w:cs="Times New Roman"/>
                <w:color w:val="002060"/>
              </w:rPr>
              <w:t xml:space="preserve">. </w:t>
            </w:r>
            <w:r w:rsidR="00C71A9B">
              <w:rPr>
                <w:rFonts w:ascii="Times New Roman" w:hAnsi="Times New Roman" w:cs="Times New Roman"/>
                <w:color w:val="002060"/>
              </w:rPr>
              <w:t>Tutti gli s</w:t>
            </w:r>
            <w:r w:rsidR="00BC5CA1">
              <w:rPr>
                <w:rFonts w:ascii="Times New Roman" w:hAnsi="Times New Roman" w:cs="Times New Roman"/>
                <w:color w:val="002060"/>
              </w:rPr>
              <w:t xml:space="preserve">tudenti </w:t>
            </w:r>
            <w:r w:rsidR="00B2530E">
              <w:rPr>
                <w:rFonts w:ascii="Times New Roman" w:hAnsi="Times New Roman" w:cs="Times New Roman"/>
                <w:color w:val="002060"/>
              </w:rPr>
              <w:t xml:space="preserve">fortemente </w:t>
            </w:r>
            <w:r w:rsidR="00BC5CA1">
              <w:rPr>
                <w:rFonts w:ascii="Times New Roman" w:hAnsi="Times New Roman" w:cs="Times New Roman"/>
                <w:color w:val="002060"/>
              </w:rPr>
              <w:t xml:space="preserve">motivati dei corsi di studio </w:t>
            </w:r>
            <w:r w:rsidR="00BC5CA1" w:rsidRPr="00BC5CA1">
              <w:rPr>
                <w:rFonts w:ascii="Times New Roman" w:hAnsi="Times New Roman" w:cs="Times New Roman"/>
                <w:color w:val="002060"/>
              </w:rPr>
              <w:t>AO, MAO, AM, MAC, MAA</w:t>
            </w:r>
            <w:r w:rsidR="00BC5CA1">
              <w:rPr>
                <w:rFonts w:ascii="Times New Roman" w:hAnsi="Times New Roman" w:cs="Times New Roman"/>
                <w:color w:val="002060"/>
              </w:rPr>
              <w:t xml:space="preserve"> possono comunque scrivere al</w:t>
            </w:r>
            <w:r w:rsidR="003927A7">
              <w:rPr>
                <w:rFonts w:ascii="Times New Roman" w:hAnsi="Times New Roman" w:cs="Times New Roman"/>
                <w:color w:val="002060"/>
              </w:rPr>
              <w:t>l’</w:t>
            </w:r>
            <w:r w:rsidR="00BC5CA1">
              <w:rPr>
                <w:rFonts w:ascii="Times New Roman" w:hAnsi="Times New Roman" w:cs="Times New Roman"/>
                <w:color w:val="002060"/>
              </w:rPr>
              <w:t>organizzatore (Paolo Milizia</w:t>
            </w:r>
            <w:r w:rsidR="003927A7">
              <w:rPr>
                <w:rFonts w:ascii="Times New Roman" w:hAnsi="Times New Roman" w:cs="Times New Roman"/>
                <w:color w:val="002060"/>
              </w:rPr>
              <w:t xml:space="preserve">: </w:t>
            </w:r>
            <w:r w:rsidR="00BC5CA1">
              <w:rPr>
                <w:rFonts w:ascii="Times New Roman" w:hAnsi="Times New Roman" w:cs="Times New Roman"/>
                <w:color w:val="002060"/>
              </w:rPr>
              <w:t>pmilizia@unior.it)</w:t>
            </w:r>
            <w:r w:rsidR="00731EB2">
              <w:rPr>
                <w:rFonts w:ascii="Times New Roman" w:hAnsi="Times New Roman" w:cs="Times New Roman"/>
                <w:color w:val="002060"/>
              </w:rPr>
              <w:t>.</w:t>
            </w:r>
          </w:p>
        </w:tc>
      </w:tr>
      <w:tr w:rsidR="00367123" w:rsidRPr="00B05D0E" w14:paraId="30E153F5" w14:textId="77777777" w:rsidTr="003F5DF7">
        <w:trPr>
          <w:trHeight w:val="297"/>
        </w:trPr>
        <w:tc>
          <w:tcPr>
            <w:tcW w:w="3369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317A66CA" w14:textId="288A3724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lastRenderedPageBreak/>
              <w:t>Prenotazione richiesta (s</w:t>
            </w:r>
            <w:r w:rsidR="003318E4">
              <w:rPr>
                <w:rFonts w:ascii="Times New Roman" w:hAnsi="Times New Roman" w:cs="Times New Roman"/>
                <w:color w:val="002060"/>
              </w:rPr>
              <w:t>ì</w:t>
            </w:r>
            <w:r w:rsidRPr="00B05D0E">
              <w:rPr>
                <w:rFonts w:ascii="Times New Roman" w:hAnsi="Times New Roman" w:cs="Times New Roman"/>
                <w:color w:val="002060"/>
              </w:rPr>
              <w:t>/no)</w:t>
            </w:r>
          </w:p>
        </w:tc>
        <w:tc>
          <w:tcPr>
            <w:tcW w:w="6403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3FC62E0C" w14:textId="2DD8E126" w:rsidR="00367123" w:rsidRPr="00B05D0E" w:rsidRDefault="00367123" w:rsidP="00367123">
            <w:pPr>
              <w:pStyle w:val="Default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Sì: tramite email da indirizzare </w:t>
            </w:r>
            <w:r w:rsidR="009B7F55">
              <w:rPr>
                <w:b/>
                <w:bCs/>
                <w:color w:val="002060"/>
              </w:rPr>
              <w:t>a pmilizia@unior.it</w:t>
            </w:r>
            <w:r>
              <w:rPr>
                <w:b/>
                <w:bCs/>
                <w:color w:val="002060"/>
              </w:rPr>
              <w:t xml:space="preserve"> avente per oggetto “</w:t>
            </w:r>
            <w:r w:rsidR="009B7F55">
              <w:rPr>
                <w:b/>
                <w:bCs/>
                <w:color w:val="002060"/>
              </w:rPr>
              <w:t>Ciclo lezioni egiziano</w:t>
            </w:r>
            <w:r>
              <w:rPr>
                <w:b/>
                <w:bCs/>
                <w:color w:val="002060"/>
              </w:rPr>
              <w:t>”</w:t>
            </w:r>
            <w:r w:rsidR="00BC5CA1">
              <w:rPr>
                <w:b/>
                <w:bCs/>
                <w:color w:val="002060"/>
              </w:rPr>
              <w:t xml:space="preserve"> e contenente una breve autopresentazione.</w:t>
            </w:r>
          </w:p>
        </w:tc>
      </w:tr>
      <w:tr w:rsidR="00367123" w:rsidRPr="00B05D0E" w14:paraId="69C9CDE3" w14:textId="77777777" w:rsidTr="003F5DF7">
        <w:tc>
          <w:tcPr>
            <w:tcW w:w="3369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43041C57" w14:textId="07CFEB7B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t>Contatti</w:t>
            </w:r>
          </w:p>
        </w:tc>
        <w:tc>
          <w:tcPr>
            <w:tcW w:w="6403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7FDAC5A" w14:textId="74F977F2" w:rsidR="00367123" w:rsidRPr="00B05D0E" w:rsidRDefault="00367123" w:rsidP="00367123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pmilizia@</w:t>
            </w:r>
            <w:r w:rsidR="009B7F55">
              <w:rPr>
                <w:rFonts w:ascii="Times New Roman" w:hAnsi="Times New Roman" w:cs="Times New Roman"/>
                <w:b/>
                <w:color w:val="002060"/>
              </w:rPr>
              <w:t>unior</w:t>
            </w:r>
            <w:r>
              <w:rPr>
                <w:rFonts w:ascii="Times New Roman" w:hAnsi="Times New Roman" w:cs="Times New Roman"/>
                <w:b/>
                <w:color w:val="002060"/>
              </w:rPr>
              <w:t>.it</w:t>
            </w:r>
          </w:p>
        </w:tc>
      </w:tr>
      <w:tr w:rsidR="00367123" w:rsidRPr="00B05D0E" w14:paraId="6201446F" w14:textId="77777777" w:rsidTr="003F5DF7">
        <w:tc>
          <w:tcPr>
            <w:tcW w:w="3369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5E09CD70" w14:textId="4E896F8D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t>Modalità di verifica</w:t>
            </w:r>
          </w:p>
        </w:tc>
        <w:tc>
          <w:tcPr>
            <w:tcW w:w="6403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391B2904" w14:textId="7271823C" w:rsidR="00367123" w:rsidRPr="00B05D0E" w:rsidRDefault="009B7F55" w:rsidP="00367123">
            <w:pPr>
              <w:pStyle w:val="Default"/>
              <w:rPr>
                <w:color w:val="002060"/>
              </w:rPr>
            </w:pPr>
            <w:r>
              <w:t>Le modalità di verifica saranno comunicate all’interno del ciclo di lezioni.</w:t>
            </w:r>
          </w:p>
        </w:tc>
      </w:tr>
      <w:tr w:rsidR="00367123" w:rsidRPr="00B05D0E" w14:paraId="6117FFFB" w14:textId="77777777" w:rsidTr="003F5DF7">
        <w:tc>
          <w:tcPr>
            <w:tcW w:w="3369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7DEC6B75" w14:textId="77777777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  <w:r w:rsidRPr="00B05D0E">
              <w:rPr>
                <w:rFonts w:ascii="Times New Roman" w:hAnsi="Times New Roman" w:cs="Times New Roman"/>
                <w:color w:val="002060"/>
              </w:rPr>
              <w:t>Note</w:t>
            </w:r>
          </w:p>
          <w:p w14:paraId="71E35A37" w14:textId="77777777" w:rsidR="00367123" w:rsidRPr="00B05D0E" w:rsidRDefault="00367123" w:rsidP="00367123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403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2B511825" w14:textId="37056C15" w:rsidR="00367123" w:rsidRPr="00B05D0E" w:rsidRDefault="00367123" w:rsidP="00367123">
            <w:pPr>
              <w:pStyle w:val="Default"/>
              <w:spacing w:line="300" w:lineRule="exact"/>
              <w:jc w:val="both"/>
              <w:rPr>
                <w:color w:val="002060"/>
              </w:rPr>
            </w:pPr>
            <w:r w:rsidRPr="00B05D0E">
              <w:rPr>
                <w:color w:val="002060"/>
              </w:rPr>
              <w:t xml:space="preserve">Per la verbalizzazione delle Altre Attività Formative, gli studenti dovranno prenotarsi su </w:t>
            </w:r>
            <w:r>
              <w:rPr>
                <w:color w:val="002060"/>
              </w:rPr>
              <w:t>E</w:t>
            </w:r>
            <w:r w:rsidRPr="00B05D0E">
              <w:rPr>
                <w:color w:val="002060"/>
              </w:rPr>
              <w:t>sse3 e far pervenire alla apposita commissione del proprio corso di laurea la documentazione richiesta dalla procedura, entro la data dell’appello prescelto.</w:t>
            </w:r>
          </w:p>
        </w:tc>
      </w:tr>
    </w:tbl>
    <w:p w14:paraId="70C43764" w14:textId="77777777" w:rsidR="009E0612" w:rsidRDefault="009E0612" w:rsidP="009E0612"/>
    <w:p w14:paraId="328DF728" w14:textId="77777777" w:rsidR="009E0612" w:rsidRDefault="009E0612" w:rsidP="009E0612"/>
    <w:p w14:paraId="0B4F8EE1" w14:textId="77777777" w:rsidR="00C62B66" w:rsidRDefault="00C62B66"/>
    <w:sectPr w:rsidR="00C62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ＭＳ ゴシック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2"/>
    <w:rsid w:val="00003306"/>
    <w:rsid w:val="001733E5"/>
    <w:rsid w:val="001A3065"/>
    <w:rsid w:val="001D774F"/>
    <w:rsid w:val="002066BC"/>
    <w:rsid w:val="00254453"/>
    <w:rsid w:val="002A5F57"/>
    <w:rsid w:val="003261D0"/>
    <w:rsid w:val="003318E4"/>
    <w:rsid w:val="00367123"/>
    <w:rsid w:val="003927A7"/>
    <w:rsid w:val="003F5DF7"/>
    <w:rsid w:val="00486A86"/>
    <w:rsid w:val="004B43C9"/>
    <w:rsid w:val="004E72C8"/>
    <w:rsid w:val="00503A3A"/>
    <w:rsid w:val="00504AA6"/>
    <w:rsid w:val="0054327F"/>
    <w:rsid w:val="00567166"/>
    <w:rsid w:val="005E24A1"/>
    <w:rsid w:val="0067050B"/>
    <w:rsid w:val="006D6609"/>
    <w:rsid w:val="00731EB2"/>
    <w:rsid w:val="007E6581"/>
    <w:rsid w:val="00865A37"/>
    <w:rsid w:val="00897F59"/>
    <w:rsid w:val="008A4378"/>
    <w:rsid w:val="008D7773"/>
    <w:rsid w:val="00955AA1"/>
    <w:rsid w:val="00961BAB"/>
    <w:rsid w:val="009972EA"/>
    <w:rsid w:val="009A7767"/>
    <w:rsid w:val="009B7F55"/>
    <w:rsid w:val="009E0612"/>
    <w:rsid w:val="00A40095"/>
    <w:rsid w:val="00A87246"/>
    <w:rsid w:val="00B05D0E"/>
    <w:rsid w:val="00B2530E"/>
    <w:rsid w:val="00BB1FA3"/>
    <w:rsid w:val="00BC5CA1"/>
    <w:rsid w:val="00C0150C"/>
    <w:rsid w:val="00C62B66"/>
    <w:rsid w:val="00C71A9B"/>
    <w:rsid w:val="00C94D83"/>
    <w:rsid w:val="00CC6CD6"/>
    <w:rsid w:val="00DC3F6C"/>
    <w:rsid w:val="00E875AA"/>
    <w:rsid w:val="00F622DD"/>
    <w:rsid w:val="00F64833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405"/>
  <w15:chartTrackingRefBased/>
  <w15:docId w15:val="{0DE54C5B-D2F2-4DBF-9B36-51F0F4D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612"/>
    <w:pPr>
      <w:spacing w:after="0" w:line="240" w:lineRule="auto"/>
    </w:pPr>
    <w:rPr>
      <w:rFonts w:ascii="Cambria" w:eastAsia="MS ??" w:hAnsi="Cambria" w:cs="Cambr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E0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400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36712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1A3065"/>
  </w:style>
  <w:style w:type="character" w:styleId="Collegamentoipertestuale">
    <w:name w:val="Hyperlink"/>
    <w:basedOn w:val="Carpredefinitoparagrafo"/>
    <w:uiPriority w:val="99"/>
    <w:semiHidden/>
    <w:unhideWhenUsed/>
    <w:rsid w:val="001A3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Paolo Milizia</cp:lastModifiedBy>
  <cp:revision>13</cp:revision>
  <dcterms:created xsi:type="dcterms:W3CDTF">2024-02-07T11:25:00Z</dcterms:created>
  <dcterms:modified xsi:type="dcterms:W3CDTF">2024-02-07T15:42:00Z</dcterms:modified>
</cp:coreProperties>
</file>