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1D32" w14:textId="77777777" w:rsidR="006607AD" w:rsidRPr="00EC54FB" w:rsidRDefault="006607AD" w:rsidP="006607AD">
      <w:pPr>
        <w:jc w:val="center"/>
        <w:rPr>
          <w:rFonts w:ascii="Arial" w:hAnsi="Arial" w:cs="Arial"/>
          <w:smallCaps/>
          <w:color w:val="2630A4"/>
          <w:sz w:val="22"/>
          <w:szCs w:val="22"/>
        </w:rPr>
      </w:pPr>
      <w:r w:rsidRPr="00EC54FB">
        <w:rPr>
          <w:rFonts w:ascii="Arial" w:hAnsi="Arial" w:cs="Arial"/>
          <w:smallCaps/>
          <w:color w:val="2630A4"/>
          <w:sz w:val="22"/>
          <w:szCs w:val="22"/>
        </w:rPr>
        <w:t xml:space="preserve">Scheda </w:t>
      </w:r>
    </w:p>
    <w:p w14:paraId="5A7AB6D1" w14:textId="77777777" w:rsidR="006607AD" w:rsidRPr="00EC54FB" w:rsidRDefault="006607AD" w:rsidP="006607AD">
      <w:pPr>
        <w:jc w:val="center"/>
        <w:rPr>
          <w:rFonts w:ascii="Arial" w:hAnsi="Arial" w:cs="Arial"/>
          <w:smallCaps/>
          <w:color w:val="2630A4"/>
          <w:sz w:val="22"/>
          <w:szCs w:val="22"/>
        </w:rPr>
      </w:pPr>
      <w:r w:rsidRPr="00EC54FB">
        <w:rPr>
          <w:rFonts w:ascii="Arial" w:hAnsi="Arial" w:cs="Arial"/>
          <w:smallCaps/>
          <w:color w:val="2630A4"/>
          <w:sz w:val="22"/>
          <w:szCs w:val="22"/>
        </w:rPr>
        <w:t>altre attività, laboratori ecc.</w:t>
      </w:r>
    </w:p>
    <w:p w14:paraId="30C45DD9" w14:textId="77777777" w:rsidR="006607AD" w:rsidRPr="00EC54FB" w:rsidRDefault="006607AD" w:rsidP="006607AD">
      <w:pPr>
        <w:rPr>
          <w:rFonts w:ascii="Arial" w:hAnsi="Arial" w:cs="Arial"/>
          <w:color w:val="2630A4"/>
          <w:sz w:val="22"/>
          <w:szCs w:val="22"/>
        </w:rPr>
      </w:pPr>
    </w:p>
    <w:tbl>
      <w:tblPr>
        <w:tblW w:w="0" w:type="auto"/>
        <w:tblInd w:w="-106" w:type="dxa"/>
        <w:tblBorders>
          <w:left w:val="single" w:sz="4" w:space="0" w:color="981986"/>
          <w:bottom w:val="single" w:sz="4" w:space="0" w:color="981986"/>
          <w:right w:val="single" w:sz="4" w:space="0" w:color="981986"/>
          <w:insideH w:val="single" w:sz="4" w:space="0" w:color="981986"/>
          <w:insideV w:val="single" w:sz="4" w:space="0" w:color="981986"/>
        </w:tblBorders>
        <w:tblLook w:val="00A0" w:firstRow="1" w:lastRow="0" w:firstColumn="1" w:lastColumn="0" w:noHBand="0" w:noVBand="0"/>
      </w:tblPr>
      <w:tblGrid>
        <w:gridCol w:w="3358"/>
        <w:gridCol w:w="6380"/>
      </w:tblGrid>
      <w:tr w:rsidR="006607AD" w:rsidRPr="00EC54FB" w14:paraId="5526BA79" w14:textId="77777777" w:rsidTr="001B4EB3">
        <w:trPr>
          <w:trHeight w:val="630"/>
        </w:trPr>
        <w:tc>
          <w:tcPr>
            <w:tcW w:w="3358" w:type="dxa"/>
            <w:tcBorders>
              <w:top w:val="nil"/>
              <w:left w:val="nil"/>
            </w:tcBorders>
            <w:vAlign w:val="bottom"/>
          </w:tcPr>
          <w:p w14:paraId="78511336" w14:textId="77777777" w:rsidR="006607AD" w:rsidRPr="00EC54FB" w:rsidRDefault="006607AD" w:rsidP="00660940">
            <w:pPr>
              <w:rPr>
                <w:rFonts w:ascii="Arial" w:hAnsi="Arial" w:cs="Arial"/>
                <w:color w:val="2630A4"/>
                <w:sz w:val="22"/>
                <w:szCs w:val="22"/>
              </w:rPr>
            </w:pPr>
          </w:p>
          <w:p w14:paraId="595B0676"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Corso di laurea</w:t>
            </w:r>
          </w:p>
        </w:tc>
        <w:tc>
          <w:tcPr>
            <w:tcW w:w="6380" w:type="dxa"/>
            <w:tcBorders>
              <w:top w:val="nil"/>
              <w:right w:val="nil"/>
            </w:tcBorders>
          </w:tcPr>
          <w:p w14:paraId="1413C2D9" w14:textId="437BAA72" w:rsidR="006607AD" w:rsidRPr="00EC54FB" w:rsidRDefault="00626A34" w:rsidP="00660940">
            <w:pPr>
              <w:rPr>
                <w:rFonts w:ascii="Arial" w:hAnsi="Arial" w:cs="Arial"/>
                <w:color w:val="000000" w:themeColor="text1"/>
                <w:sz w:val="22"/>
                <w:szCs w:val="22"/>
              </w:rPr>
            </w:pPr>
            <w:r w:rsidRPr="00EC54FB">
              <w:rPr>
                <w:rFonts w:ascii="Arial" w:hAnsi="Arial" w:cs="Arial"/>
                <w:color w:val="000000" w:themeColor="text1"/>
                <w:sz w:val="22"/>
                <w:szCs w:val="22"/>
              </w:rPr>
              <w:t>Saperi umanistici e tecnologie digitali (LMDH)</w:t>
            </w:r>
          </w:p>
        </w:tc>
      </w:tr>
      <w:tr w:rsidR="006607AD" w:rsidRPr="00EC54FB" w14:paraId="7C203CF0" w14:textId="77777777" w:rsidTr="001B4EB3">
        <w:tc>
          <w:tcPr>
            <w:tcW w:w="3358" w:type="dxa"/>
            <w:tcBorders>
              <w:top w:val="nil"/>
              <w:left w:val="nil"/>
            </w:tcBorders>
            <w:vAlign w:val="bottom"/>
          </w:tcPr>
          <w:p w14:paraId="315D88F2" w14:textId="77777777" w:rsidR="006607AD" w:rsidRPr="00EC54FB" w:rsidRDefault="006607AD" w:rsidP="00660940">
            <w:pPr>
              <w:rPr>
                <w:rFonts w:ascii="Arial" w:hAnsi="Arial" w:cs="Arial"/>
                <w:color w:val="2630A4"/>
                <w:sz w:val="22"/>
                <w:szCs w:val="22"/>
              </w:rPr>
            </w:pPr>
          </w:p>
          <w:p w14:paraId="6C5B72CB"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Titolo</w:t>
            </w:r>
          </w:p>
        </w:tc>
        <w:tc>
          <w:tcPr>
            <w:tcW w:w="6380" w:type="dxa"/>
            <w:tcBorders>
              <w:top w:val="nil"/>
              <w:right w:val="nil"/>
            </w:tcBorders>
          </w:tcPr>
          <w:p w14:paraId="0B4FCF82" w14:textId="729463D9" w:rsidR="006607AD" w:rsidRPr="00EC54FB" w:rsidRDefault="00811B1F" w:rsidP="00660940">
            <w:pPr>
              <w:rPr>
                <w:rFonts w:ascii="Arial" w:hAnsi="Arial" w:cs="Arial"/>
                <w:color w:val="000000" w:themeColor="text1"/>
                <w:sz w:val="22"/>
                <w:szCs w:val="22"/>
              </w:rPr>
            </w:pPr>
            <w:r>
              <w:rPr>
                <w:rFonts w:ascii="Arial" w:hAnsi="Arial" w:cs="Arial"/>
                <w:color w:val="000000" w:themeColor="text1"/>
                <w:sz w:val="22"/>
                <w:szCs w:val="22"/>
              </w:rPr>
              <w:t>Antropologia dei beni culturali e tecnologie digitali</w:t>
            </w:r>
          </w:p>
          <w:p w14:paraId="0FD86826" w14:textId="77777777" w:rsidR="006607AD" w:rsidRPr="00EC54FB" w:rsidRDefault="006607AD" w:rsidP="00660940">
            <w:pPr>
              <w:rPr>
                <w:rFonts w:ascii="Arial" w:hAnsi="Arial" w:cs="Arial"/>
                <w:color w:val="000000" w:themeColor="text1"/>
                <w:sz w:val="22"/>
                <w:szCs w:val="22"/>
              </w:rPr>
            </w:pPr>
          </w:p>
        </w:tc>
      </w:tr>
      <w:tr w:rsidR="006607AD" w:rsidRPr="00EC54FB" w14:paraId="5C07FC21" w14:textId="77777777" w:rsidTr="001B4EB3">
        <w:tc>
          <w:tcPr>
            <w:tcW w:w="3358" w:type="dxa"/>
            <w:tcBorders>
              <w:left w:val="nil"/>
            </w:tcBorders>
            <w:vAlign w:val="bottom"/>
          </w:tcPr>
          <w:p w14:paraId="7BCEB9CC"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 xml:space="preserve">Tipologia Attività </w:t>
            </w:r>
          </w:p>
          <w:p w14:paraId="44BAB5A1" w14:textId="77777777" w:rsidR="006607AD" w:rsidRPr="00EC54FB" w:rsidRDefault="006607AD" w:rsidP="00660940">
            <w:pPr>
              <w:rPr>
                <w:rFonts w:ascii="Arial" w:hAnsi="Arial" w:cs="Arial"/>
                <w:i/>
                <w:iCs/>
                <w:color w:val="2630A4"/>
                <w:sz w:val="22"/>
                <w:szCs w:val="22"/>
              </w:rPr>
            </w:pPr>
            <w:r w:rsidRPr="00EC54FB">
              <w:rPr>
                <w:rFonts w:ascii="Arial" w:hAnsi="Arial" w:cs="Arial"/>
                <w:i/>
                <w:iCs/>
                <w:color w:val="2630A4"/>
                <w:sz w:val="22"/>
                <w:szCs w:val="22"/>
              </w:rPr>
              <w:t>(conferenze, seminari, laboratori ecc.)</w:t>
            </w:r>
          </w:p>
        </w:tc>
        <w:tc>
          <w:tcPr>
            <w:tcW w:w="6380" w:type="dxa"/>
            <w:tcBorders>
              <w:right w:val="nil"/>
            </w:tcBorders>
          </w:tcPr>
          <w:p w14:paraId="49D6B854" w14:textId="77777777" w:rsidR="006607AD" w:rsidRPr="00EC54FB" w:rsidRDefault="006607AD" w:rsidP="00660940">
            <w:pPr>
              <w:rPr>
                <w:rFonts w:ascii="Arial" w:hAnsi="Arial" w:cs="Arial"/>
                <w:color w:val="000000" w:themeColor="text1"/>
                <w:sz w:val="22"/>
                <w:szCs w:val="22"/>
              </w:rPr>
            </w:pPr>
          </w:p>
          <w:p w14:paraId="4D6A5C5C" w14:textId="77777777" w:rsidR="006607AD" w:rsidRPr="00EC54FB" w:rsidRDefault="006607AD" w:rsidP="00660940">
            <w:pPr>
              <w:rPr>
                <w:rFonts w:ascii="Arial" w:hAnsi="Arial" w:cs="Arial"/>
                <w:color w:val="000000" w:themeColor="text1"/>
                <w:sz w:val="22"/>
                <w:szCs w:val="22"/>
              </w:rPr>
            </w:pPr>
            <w:r w:rsidRPr="00EC54FB">
              <w:rPr>
                <w:rFonts w:ascii="Arial" w:hAnsi="Arial" w:cs="Arial"/>
                <w:color w:val="000000" w:themeColor="text1"/>
                <w:sz w:val="22"/>
                <w:szCs w:val="22"/>
              </w:rPr>
              <w:t>Laboratorio</w:t>
            </w:r>
          </w:p>
          <w:p w14:paraId="04661A34" w14:textId="77777777" w:rsidR="006607AD" w:rsidRPr="00EC54FB" w:rsidRDefault="006607AD" w:rsidP="00660940">
            <w:pPr>
              <w:rPr>
                <w:rFonts w:ascii="Arial" w:hAnsi="Arial" w:cs="Arial"/>
                <w:color w:val="000000" w:themeColor="text1"/>
                <w:sz w:val="22"/>
                <w:szCs w:val="22"/>
              </w:rPr>
            </w:pPr>
          </w:p>
        </w:tc>
      </w:tr>
      <w:tr w:rsidR="006607AD" w:rsidRPr="00EC54FB" w14:paraId="09D58C58" w14:textId="77777777" w:rsidTr="001B4EB3">
        <w:tc>
          <w:tcPr>
            <w:tcW w:w="3358" w:type="dxa"/>
            <w:tcBorders>
              <w:left w:val="nil"/>
            </w:tcBorders>
          </w:tcPr>
          <w:p w14:paraId="39606384" w14:textId="77777777" w:rsidR="006607AD" w:rsidRPr="00EC54FB" w:rsidRDefault="006607AD" w:rsidP="00660940">
            <w:pPr>
              <w:rPr>
                <w:rFonts w:ascii="Arial" w:hAnsi="Arial" w:cs="Arial"/>
                <w:color w:val="2630A4"/>
                <w:sz w:val="22"/>
                <w:szCs w:val="22"/>
              </w:rPr>
            </w:pPr>
          </w:p>
          <w:p w14:paraId="41D69D83"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Docente responsabile</w:t>
            </w:r>
          </w:p>
        </w:tc>
        <w:tc>
          <w:tcPr>
            <w:tcW w:w="6380" w:type="dxa"/>
            <w:tcBorders>
              <w:right w:val="nil"/>
            </w:tcBorders>
          </w:tcPr>
          <w:p w14:paraId="61658D45" w14:textId="77777777" w:rsidR="006607AD" w:rsidRPr="00EC54FB" w:rsidRDefault="006607AD" w:rsidP="00660940">
            <w:pPr>
              <w:rPr>
                <w:rFonts w:ascii="Arial" w:hAnsi="Arial" w:cs="Arial"/>
                <w:color w:val="000000" w:themeColor="text1"/>
                <w:sz w:val="22"/>
                <w:szCs w:val="22"/>
              </w:rPr>
            </w:pPr>
          </w:p>
          <w:p w14:paraId="0FE97260" w14:textId="013A6430" w:rsidR="006607AD" w:rsidRPr="00EC54FB" w:rsidRDefault="006607AD" w:rsidP="00660940">
            <w:pPr>
              <w:rPr>
                <w:rFonts w:ascii="Arial" w:hAnsi="Arial" w:cs="Arial"/>
                <w:color w:val="000000" w:themeColor="text1"/>
                <w:sz w:val="22"/>
                <w:szCs w:val="22"/>
              </w:rPr>
            </w:pPr>
            <w:r w:rsidRPr="00EC54FB">
              <w:rPr>
                <w:rFonts w:ascii="Arial" w:hAnsi="Arial" w:cs="Arial"/>
                <w:color w:val="000000" w:themeColor="text1"/>
                <w:sz w:val="22"/>
                <w:szCs w:val="22"/>
              </w:rPr>
              <w:t xml:space="preserve">Marzia Mauriello, </w:t>
            </w:r>
            <w:r w:rsidR="00736131" w:rsidRPr="00EC54FB">
              <w:rPr>
                <w:rFonts w:ascii="Arial" w:hAnsi="Arial" w:cs="Arial"/>
                <w:color w:val="000000" w:themeColor="text1"/>
                <w:sz w:val="22"/>
                <w:szCs w:val="22"/>
              </w:rPr>
              <w:t>RTD-A in discipline</w:t>
            </w:r>
            <w:r w:rsidRPr="00EC54FB">
              <w:rPr>
                <w:rFonts w:ascii="Arial" w:hAnsi="Arial" w:cs="Arial"/>
                <w:color w:val="000000" w:themeColor="text1"/>
                <w:sz w:val="22"/>
                <w:szCs w:val="22"/>
              </w:rPr>
              <w:t xml:space="preserve"> </w:t>
            </w:r>
            <w:proofErr w:type="spellStart"/>
            <w:r w:rsidRPr="00EC54FB">
              <w:rPr>
                <w:rFonts w:ascii="Arial" w:hAnsi="Arial" w:cs="Arial"/>
                <w:color w:val="000000" w:themeColor="text1"/>
                <w:sz w:val="22"/>
                <w:szCs w:val="22"/>
              </w:rPr>
              <w:t>demoetnoantropologiche</w:t>
            </w:r>
            <w:proofErr w:type="spellEnd"/>
            <w:r w:rsidRPr="00EC54FB">
              <w:rPr>
                <w:rFonts w:ascii="Arial" w:hAnsi="Arial" w:cs="Arial"/>
                <w:color w:val="000000" w:themeColor="text1"/>
                <w:sz w:val="22"/>
                <w:szCs w:val="22"/>
              </w:rPr>
              <w:t xml:space="preserve"> (</w:t>
            </w:r>
            <w:r w:rsidR="00736131" w:rsidRPr="00EC54FB">
              <w:rPr>
                <w:rFonts w:ascii="Arial" w:hAnsi="Arial" w:cs="Arial"/>
                <w:color w:val="000000" w:themeColor="text1"/>
                <w:sz w:val="22"/>
                <w:szCs w:val="22"/>
              </w:rPr>
              <w:t>S</w:t>
            </w:r>
            <w:r w:rsidRPr="00EC54FB">
              <w:rPr>
                <w:rFonts w:ascii="Arial" w:hAnsi="Arial" w:cs="Arial"/>
                <w:color w:val="000000" w:themeColor="text1"/>
                <w:sz w:val="22"/>
                <w:szCs w:val="22"/>
              </w:rPr>
              <w:t>DEA</w:t>
            </w:r>
            <w:r w:rsidR="00DA636C" w:rsidRPr="00EC54FB">
              <w:rPr>
                <w:rFonts w:ascii="Arial" w:hAnsi="Arial" w:cs="Arial"/>
                <w:color w:val="000000" w:themeColor="text1"/>
                <w:sz w:val="22"/>
                <w:szCs w:val="22"/>
              </w:rPr>
              <w:t>-</w:t>
            </w:r>
            <w:r w:rsidRPr="00EC54FB">
              <w:rPr>
                <w:rFonts w:ascii="Arial" w:hAnsi="Arial" w:cs="Arial"/>
                <w:color w:val="000000" w:themeColor="text1"/>
                <w:sz w:val="22"/>
                <w:szCs w:val="22"/>
              </w:rPr>
              <w:t>01</w:t>
            </w:r>
            <w:r w:rsidR="00DA636C" w:rsidRPr="00EC54FB">
              <w:rPr>
                <w:rFonts w:ascii="Arial" w:hAnsi="Arial" w:cs="Arial"/>
                <w:color w:val="000000" w:themeColor="text1"/>
                <w:sz w:val="22"/>
                <w:szCs w:val="22"/>
              </w:rPr>
              <w:t>/</w:t>
            </w:r>
            <w:r w:rsidR="00D33643" w:rsidRPr="00EC54FB">
              <w:rPr>
                <w:rFonts w:ascii="Arial" w:hAnsi="Arial" w:cs="Arial"/>
                <w:color w:val="000000" w:themeColor="text1"/>
                <w:sz w:val="22"/>
                <w:szCs w:val="22"/>
              </w:rPr>
              <w:t>A</w:t>
            </w:r>
            <w:r w:rsidRPr="00EC54FB">
              <w:rPr>
                <w:rFonts w:ascii="Arial" w:hAnsi="Arial" w:cs="Arial"/>
                <w:color w:val="000000" w:themeColor="text1"/>
                <w:sz w:val="22"/>
                <w:szCs w:val="22"/>
              </w:rPr>
              <w:t>) presso il DSUS</w:t>
            </w:r>
          </w:p>
        </w:tc>
      </w:tr>
      <w:tr w:rsidR="006607AD" w:rsidRPr="00EC54FB" w14:paraId="5B0CE936" w14:textId="77777777" w:rsidTr="001B4EB3">
        <w:tc>
          <w:tcPr>
            <w:tcW w:w="3358" w:type="dxa"/>
            <w:tcBorders>
              <w:left w:val="nil"/>
            </w:tcBorders>
            <w:vAlign w:val="bottom"/>
          </w:tcPr>
          <w:p w14:paraId="6075B9AC"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Numero Ore</w:t>
            </w:r>
          </w:p>
        </w:tc>
        <w:tc>
          <w:tcPr>
            <w:tcW w:w="6380" w:type="dxa"/>
            <w:tcBorders>
              <w:right w:val="nil"/>
            </w:tcBorders>
          </w:tcPr>
          <w:p w14:paraId="1F60F40C" w14:textId="77777777" w:rsidR="006607AD" w:rsidRPr="00EC54FB" w:rsidRDefault="006607AD" w:rsidP="00660940">
            <w:pPr>
              <w:rPr>
                <w:rFonts w:ascii="Arial" w:hAnsi="Arial" w:cs="Arial"/>
                <w:color w:val="000000" w:themeColor="text1"/>
                <w:sz w:val="22"/>
                <w:szCs w:val="22"/>
              </w:rPr>
            </w:pPr>
          </w:p>
          <w:p w14:paraId="657F2DCC" w14:textId="18D35823" w:rsidR="006607AD" w:rsidRPr="00EC54FB" w:rsidRDefault="00736131" w:rsidP="00660940">
            <w:pPr>
              <w:rPr>
                <w:rFonts w:ascii="Arial" w:hAnsi="Arial" w:cs="Arial"/>
                <w:color w:val="000000" w:themeColor="text1"/>
                <w:sz w:val="22"/>
                <w:szCs w:val="22"/>
              </w:rPr>
            </w:pPr>
            <w:r w:rsidRPr="00EC54FB">
              <w:rPr>
                <w:rFonts w:ascii="Arial" w:hAnsi="Arial" w:cs="Arial"/>
                <w:color w:val="000000" w:themeColor="text1"/>
                <w:sz w:val="22"/>
                <w:szCs w:val="22"/>
              </w:rPr>
              <w:t>18</w:t>
            </w:r>
          </w:p>
        </w:tc>
      </w:tr>
      <w:tr w:rsidR="006607AD" w:rsidRPr="00EC54FB" w14:paraId="7A513CAF" w14:textId="77777777" w:rsidTr="001B4EB3">
        <w:tc>
          <w:tcPr>
            <w:tcW w:w="3358" w:type="dxa"/>
            <w:tcBorders>
              <w:left w:val="nil"/>
            </w:tcBorders>
            <w:vAlign w:val="bottom"/>
          </w:tcPr>
          <w:p w14:paraId="195BB15C" w14:textId="77777777" w:rsidR="006607AD" w:rsidRPr="00EC54FB" w:rsidRDefault="006607AD" w:rsidP="00660940">
            <w:pPr>
              <w:rPr>
                <w:rFonts w:ascii="Arial" w:hAnsi="Arial" w:cs="Arial"/>
                <w:color w:val="2630A4"/>
                <w:sz w:val="22"/>
                <w:szCs w:val="22"/>
              </w:rPr>
            </w:pPr>
          </w:p>
          <w:p w14:paraId="6DAFC9BF"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Numero CFU</w:t>
            </w:r>
          </w:p>
        </w:tc>
        <w:tc>
          <w:tcPr>
            <w:tcW w:w="6380" w:type="dxa"/>
            <w:tcBorders>
              <w:right w:val="nil"/>
            </w:tcBorders>
          </w:tcPr>
          <w:p w14:paraId="0BDB8E7D" w14:textId="77777777" w:rsidR="006607AD" w:rsidRPr="00EC54FB" w:rsidRDefault="006607AD" w:rsidP="00660940">
            <w:pPr>
              <w:rPr>
                <w:rFonts w:ascii="Arial" w:hAnsi="Arial" w:cs="Arial"/>
                <w:color w:val="000000" w:themeColor="text1"/>
                <w:sz w:val="22"/>
                <w:szCs w:val="22"/>
              </w:rPr>
            </w:pPr>
          </w:p>
          <w:p w14:paraId="00F60CAF" w14:textId="4A6FB453" w:rsidR="006607AD" w:rsidRPr="00EC54FB" w:rsidRDefault="00736131" w:rsidP="00660940">
            <w:pPr>
              <w:rPr>
                <w:rFonts w:ascii="Arial" w:hAnsi="Arial" w:cs="Arial"/>
                <w:color w:val="000000" w:themeColor="text1"/>
                <w:sz w:val="22"/>
                <w:szCs w:val="22"/>
              </w:rPr>
            </w:pPr>
            <w:r w:rsidRPr="00EC54FB">
              <w:rPr>
                <w:rFonts w:ascii="Arial" w:hAnsi="Arial" w:cs="Arial"/>
                <w:color w:val="000000" w:themeColor="text1"/>
                <w:sz w:val="22"/>
                <w:szCs w:val="22"/>
              </w:rPr>
              <w:t>3</w:t>
            </w:r>
          </w:p>
        </w:tc>
      </w:tr>
      <w:tr w:rsidR="006607AD" w:rsidRPr="00EC54FB" w14:paraId="156391FC" w14:textId="77777777" w:rsidTr="001B4EB3">
        <w:tc>
          <w:tcPr>
            <w:tcW w:w="3358" w:type="dxa"/>
            <w:tcBorders>
              <w:left w:val="nil"/>
            </w:tcBorders>
            <w:vAlign w:val="bottom"/>
          </w:tcPr>
          <w:p w14:paraId="1991FEBD" w14:textId="77777777" w:rsidR="006607AD" w:rsidRPr="00EC54FB" w:rsidRDefault="006607AD" w:rsidP="00660940">
            <w:pPr>
              <w:rPr>
                <w:rFonts w:ascii="Arial" w:hAnsi="Arial" w:cs="Arial"/>
                <w:color w:val="2630A4"/>
                <w:sz w:val="22"/>
                <w:szCs w:val="22"/>
              </w:rPr>
            </w:pPr>
          </w:p>
          <w:p w14:paraId="10E64CBD"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 xml:space="preserve">Semestre </w:t>
            </w:r>
          </w:p>
        </w:tc>
        <w:tc>
          <w:tcPr>
            <w:tcW w:w="6380" w:type="dxa"/>
            <w:tcBorders>
              <w:right w:val="nil"/>
            </w:tcBorders>
          </w:tcPr>
          <w:p w14:paraId="6E1AAB59" w14:textId="77777777" w:rsidR="006607AD" w:rsidRPr="00EC54FB" w:rsidRDefault="006607AD" w:rsidP="00660940">
            <w:pPr>
              <w:rPr>
                <w:rFonts w:ascii="Arial" w:hAnsi="Arial" w:cs="Arial"/>
                <w:color w:val="000000" w:themeColor="text1"/>
                <w:sz w:val="22"/>
                <w:szCs w:val="22"/>
              </w:rPr>
            </w:pPr>
          </w:p>
          <w:p w14:paraId="102C7A7C" w14:textId="1849C1DA" w:rsidR="006607AD" w:rsidRPr="00EC54FB" w:rsidRDefault="001B4EB3" w:rsidP="00660940">
            <w:pPr>
              <w:rPr>
                <w:rFonts w:ascii="Arial" w:hAnsi="Arial" w:cs="Arial"/>
                <w:color w:val="000000" w:themeColor="text1"/>
                <w:sz w:val="22"/>
                <w:szCs w:val="22"/>
              </w:rPr>
            </w:pPr>
            <w:r>
              <w:rPr>
                <w:rFonts w:ascii="Arial" w:hAnsi="Arial" w:cs="Arial"/>
                <w:color w:val="000000" w:themeColor="text1"/>
                <w:sz w:val="22"/>
                <w:szCs w:val="22"/>
              </w:rPr>
              <w:t>s</w:t>
            </w:r>
            <w:r w:rsidR="00736131" w:rsidRPr="00EC54FB">
              <w:rPr>
                <w:rFonts w:ascii="Arial" w:hAnsi="Arial" w:cs="Arial"/>
                <w:color w:val="000000" w:themeColor="text1"/>
                <w:sz w:val="22"/>
                <w:szCs w:val="22"/>
              </w:rPr>
              <w:t>econdo</w:t>
            </w:r>
          </w:p>
        </w:tc>
      </w:tr>
      <w:tr w:rsidR="006607AD" w:rsidRPr="00EC54FB" w14:paraId="1F9C5F78" w14:textId="77777777" w:rsidTr="001B4EB3">
        <w:tc>
          <w:tcPr>
            <w:tcW w:w="3358" w:type="dxa"/>
            <w:tcBorders>
              <w:left w:val="nil"/>
            </w:tcBorders>
            <w:vAlign w:val="bottom"/>
          </w:tcPr>
          <w:p w14:paraId="27E42719" w14:textId="77777777" w:rsidR="006607AD" w:rsidRPr="00EC54FB" w:rsidRDefault="006607AD" w:rsidP="00660940">
            <w:pPr>
              <w:rPr>
                <w:rFonts w:ascii="Arial" w:hAnsi="Arial" w:cs="Arial"/>
                <w:color w:val="2630A4"/>
                <w:sz w:val="22"/>
                <w:szCs w:val="22"/>
              </w:rPr>
            </w:pPr>
          </w:p>
          <w:p w14:paraId="76BCA68C"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Data Inizio attività</w:t>
            </w:r>
          </w:p>
        </w:tc>
        <w:tc>
          <w:tcPr>
            <w:tcW w:w="6380" w:type="dxa"/>
            <w:tcBorders>
              <w:right w:val="nil"/>
            </w:tcBorders>
          </w:tcPr>
          <w:p w14:paraId="3E4E391A" w14:textId="77777777" w:rsidR="006607AD" w:rsidRPr="00EC54FB" w:rsidRDefault="006607AD" w:rsidP="00660940">
            <w:pPr>
              <w:rPr>
                <w:rFonts w:ascii="Arial" w:hAnsi="Arial" w:cs="Arial"/>
                <w:color w:val="000000" w:themeColor="text1"/>
                <w:sz w:val="22"/>
                <w:szCs w:val="22"/>
              </w:rPr>
            </w:pPr>
          </w:p>
          <w:p w14:paraId="59F1782E" w14:textId="78D7843B" w:rsidR="006607AD" w:rsidRPr="00EC54FB" w:rsidRDefault="00170F35" w:rsidP="00660940">
            <w:pPr>
              <w:rPr>
                <w:rFonts w:ascii="Arial" w:hAnsi="Arial" w:cs="Arial"/>
                <w:color w:val="000000" w:themeColor="text1"/>
                <w:sz w:val="22"/>
                <w:szCs w:val="22"/>
              </w:rPr>
            </w:pPr>
            <w:r>
              <w:rPr>
                <w:rFonts w:ascii="Arial" w:hAnsi="Arial" w:cs="Arial"/>
                <w:color w:val="000000" w:themeColor="text1"/>
                <w:sz w:val="22"/>
                <w:szCs w:val="22"/>
              </w:rPr>
              <w:t xml:space="preserve">8 aprile </w:t>
            </w:r>
          </w:p>
        </w:tc>
      </w:tr>
      <w:tr w:rsidR="006607AD" w:rsidRPr="00EC54FB" w14:paraId="70422BD2" w14:textId="77777777" w:rsidTr="001B4EB3">
        <w:tc>
          <w:tcPr>
            <w:tcW w:w="3358" w:type="dxa"/>
            <w:tcBorders>
              <w:left w:val="nil"/>
            </w:tcBorders>
            <w:vAlign w:val="bottom"/>
          </w:tcPr>
          <w:p w14:paraId="4D074181" w14:textId="77777777" w:rsidR="006607AD" w:rsidRPr="00EC54FB" w:rsidRDefault="006607AD" w:rsidP="00660940">
            <w:pPr>
              <w:rPr>
                <w:rFonts w:ascii="Arial" w:hAnsi="Arial" w:cs="Arial"/>
                <w:color w:val="2630A4"/>
                <w:sz w:val="22"/>
                <w:szCs w:val="22"/>
              </w:rPr>
            </w:pPr>
          </w:p>
          <w:p w14:paraId="2A68D392"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Calendario attività</w:t>
            </w:r>
          </w:p>
        </w:tc>
        <w:tc>
          <w:tcPr>
            <w:tcW w:w="6380" w:type="dxa"/>
            <w:tcBorders>
              <w:right w:val="nil"/>
            </w:tcBorders>
          </w:tcPr>
          <w:p w14:paraId="12895C7D" w14:textId="77777777" w:rsidR="006607AD" w:rsidRPr="00EC54FB" w:rsidRDefault="006607AD" w:rsidP="00660940">
            <w:pPr>
              <w:rPr>
                <w:rFonts w:ascii="Arial" w:hAnsi="Arial" w:cs="Arial"/>
                <w:color w:val="000000" w:themeColor="text1"/>
                <w:sz w:val="22"/>
                <w:szCs w:val="22"/>
              </w:rPr>
            </w:pPr>
          </w:p>
          <w:p w14:paraId="52505E65" w14:textId="66A04ABE" w:rsidR="006607AD" w:rsidRPr="00EC54FB" w:rsidRDefault="00421511" w:rsidP="00660940">
            <w:pPr>
              <w:rPr>
                <w:rFonts w:ascii="Arial" w:hAnsi="Arial" w:cs="Arial"/>
                <w:color w:val="000000" w:themeColor="text1"/>
                <w:sz w:val="22"/>
                <w:szCs w:val="22"/>
              </w:rPr>
            </w:pPr>
            <w:r w:rsidRPr="00EC54FB">
              <w:rPr>
                <w:rFonts w:ascii="Arial" w:hAnsi="Arial" w:cs="Arial"/>
                <w:color w:val="000000" w:themeColor="text1"/>
                <w:sz w:val="22"/>
                <w:szCs w:val="22"/>
              </w:rPr>
              <w:t xml:space="preserve">3 ore settimanali per 6 settimane </w:t>
            </w:r>
          </w:p>
        </w:tc>
      </w:tr>
      <w:tr w:rsidR="006607AD" w:rsidRPr="00EC54FB" w14:paraId="7482D5B6" w14:textId="77777777" w:rsidTr="001B4EB3">
        <w:trPr>
          <w:trHeight w:val="843"/>
        </w:trPr>
        <w:tc>
          <w:tcPr>
            <w:tcW w:w="3358" w:type="dxa"/>
            <w:tcBorders>
              <w:left w:val="nil"/>
            </w:tcBorders>
            <w:vAlign w:val="bottom"/>
          </w:tcPr>
          <w:p w14:paraId="3597FD0B" w14:textId="77777777"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Destinatari</w:t>
            </w:r>
          </w:p>
        </w:tc>
        <w:tc>
          <w:tcPr>
            <w:tcW w:w="6380" w:type="dxa"/>
            <w:tcBorders>
              <w:right w:val="nil"/>
            </w:tcBorders>
          </w:tcPr>
          <w:p w14:paraId="22D35C40" w14:textId="77777777" w:rsidR="006607AD" w:rsidRPr="00EC54FB" w:rsidRDefault="006607AD" w:rsidP="00660940">
            <w:pPr>
              <w:rPr>
                <w:rFonts w:ascii="Arial" w:hAnsi="Arial" w:cs="Arial"/>
                <w:color w:val="000000" w:themeColor="text1"/>
                <w:sz w:val="22"/>
                <w:szCs w:val="22"/>
              </w:rPr>
            </w:pPr>
          </w:p>
          <w:p w14:paraId="49AC5D44" w14:textId="0DE0B989" w:rsidR="00941BEB" w:rsidRPr="00EC54FB" w:rsidRDefault="006607AD" w:rsidP="00660940">
            <w:pPr>
              <w:rPr>
                <w:rFonts w:ascii="Arial" w:hAnsi="Arial" w:cs="Arial"/>
                <w:color w:val="000000" w:themeColor="text1"/>
                <w:sz w:val="22"/>
                <w:szCs w:val="22"/>
              </w:rPr>
            </w:pPr>
            <w:r w:rsidRPr="00EC54FB">
              <w:rPr>
                <w:rFonts w:ascii="Arial" w:hAnsi="Arial" w:cs="Arial"/>
                <w:color w:val="000000" w:themeColor="text1"/>
                <w:sz w:val="22"/>
                <w:szCs w:val="22"/>
              </w:rPr>
              <w:t xml:space="preserve">Studenti </w:t>
            </w:r>
            <w:r w:rsidR="00736131" w:rsidRPr="00EC54FB">
              <w:rPr>
                <w:rFonts w:ascii="Arial" w:hAnsi="Arial" w:cs="Arial"/>
                <w:color w:val="000000" w:themeColor="text1"/>
                <w:sz w:val="22"/>
                <w:szCs w:val="22"/>
              </w:rPr>
              <w:t xml:space="preserve">del </w:t>
            </w:r>
            <w:proofErr w:type="spellStart"/>
            <w:r w:rsidR="00736131" w:rsidRPr="00EC54FB">
              <w:rPr>
                <w:rFonts w:ascii="Arial" w:hAnsi="Arial" w:cs="Arial"/>
                <w:color w:val="000000" w:themeColor="text1"/>
                <w:sz w:val="22"/>
                <w:szCs w:val="22"/>
              </w:rPr>
              <w:t>C</w:t>
            </w:r>
            <w:r w:rsidR="00A07524" w:rsidRPr="00EC54FB">
              <w:rPr>
                <w:rFonts w:ascii="Arial" w:hAnsi="Arial" w:cs="Arial"/>
                <w:color w:val="000000" w:themeColor="text1"/>
                <w:sz w:val="22"/>
                <w:szCs w:val="22"/>
              </w:rPr>
              <w:t>d</w:t>
            </w:r>
            <w:r w:rsidR="00736131" w:rsidRPr="00EC54FB">
              <w:rPr>
                <w:rFonts w:ascii="Arial" w:hAnsi="Arial" w:cs="Arial"/>
                <w:color w:val="000000" w:themeColor="text1"/>
                <w:sz w:val="22"/>
                <w:szCs w:val="22"/>
              </w:rPr>
              <w:t>S</w:t>
            </w:r>
            <w:proofErr w:type="spellEnd"/>
            <w:r w:rsidR="00736131" w:rsidRPr="00EC54FB">
              <w:rPr>
                <w:rFonts w:ascii="Arial" w:hAnsi="Arial" w:cs="Arial"/>
                <w:color w:val="000000" w:themeColor="text1"/>
                <w:sz w:val="22"/>
                <w:szCs w:val="22"/>
              </w:rPr>
              <w:t xml:space="preserve"> in </w:t>
            </w:r>
            <w:r w:rsidR="00A07524" w:rsidRPr="00EC54FB">
              <w:rPr>
                <w:rFonts w:ascii="Arial" w:hAnsi="Arial" w:cs="Arial"/>
                <w:color w:val="000000" w:themeColor="text1"/>
                <w:sz w:val="22"/>
                <w:szCs w:val="22"/>
              </w:rPr>
              <w:t>Saperi umanistici e tecnologie digitali (LMDH)</w:t>
            </w:r>
          </w:p>
        </w:tc>
      </w:tr>
      <w:tr w:rsidR="006607AD" w:rsidRPr="00EC54FB" w14:paraId="4F9EBFEB" w14:textId="77777777" w:rsidTr="001B4EB3">
        <w:tc>
          <w:tcPr>
            <w:tcW w:w="3358" w:type="dxa"/>
            <w:tcBorders>
              <w:left w:val="nil"/>
            </w:tcBorders>
            <w:vAlign w:val="bottom"/>
          </w:tcPr>
          <w:p w14:paraId="5A4DA96B" w14:textId="46F3F343" w:rsidR="006607AD" w:rsidRPr="00EC54FB" w:rsidRDefault="006607AD" w:rsidP="00660940">
            <w:pPr>
              <w:rPr>
                <w:rFonts w:ascii="Arial" w:hAnsi="Arial" w:cs="Arial"/>
                <w:color w:val="2630A4"/>
                <w:sz w:val="22"/>
                <w:szCs w:val="22"/>
              </w:rPr>
            </w:pPr>
            <w:r w:rsidRPr="00EC54FB">
              <w:rPr>
                <w:rFonts w:ascii="Arial" w:hAnsi="Arial" w:cs="Arial"/>
                <w:color w:val="2630A4"/>
                <w:sz w:val="22"/>
                <w:szCs w:val="22"/>
              </w:rPr>
              <w:t>Prenotazione richiesta (</w:t>
            </w:r>
            <w:r w:rsidR="001B4EB3">
              <w:rPr>
                <w:rFonts w:ascii="Arial" w:hAnsi="Arial" w:cs="Arial"/>
                <w:color w:val="2630A4"/>
                <w:sz w:val="22"/>
                <w:szCs w:val="22"/>
              </w:rPr>
              <w:t>sì</w:t>
            </w:r>
            <w:r w:rsidRPr="00EC54FB">
              <w:rPr>
                <w:rFonts w:ascii="Arial" w:hAnsi="Arial" w:cs="Arial"/>
                <w:color w:val="2630A4"/>
                <w:sz w:val="22"/>
                <w:szCs w:val="22"/>
              </w:rPr>
              <w:t>/no)</w:t>
            </w:r>
          </w:p>
        </w:tc>
        <w:tc>
          <w:tcPr>
            <w:tcW w:w="6380" w:type="dxa"/>
            <w:tcBorders>
              <w:right w:val="nil"/>
            </w:tcBorders>
          </w:tcPr>
          <w:p w14:paraId="533C9772" w14:textId="77777777" w:rsidR="006607AD" w:rsidRPr="00EC54FB" w:rsidRDefault="006607AD" w:rsidP="000F0918">
            <w:pPr>
              <w:rPr>
                <w:rFonts w:ascii="Arial" w:hAnsi="Arial" w:cs="Arial"/>
                <w:color w:val="000000" w:themeColor="text1"/>
                <w:sz w:val="22"/>
                <w:szCs w:val="22"/>
              </w:rPr>
            </w:pPr>
          </w:p>
          <w:p w14:paraId="1138EB12" w14:textId="23177E43" w:rsidR="00421511" w:rsidRPr="00EC54FB" w:rsidRDefault="00421511" w:rsidP="000F0918">
            <w:pPr>
              <w:rPr>
                <w:rFonts w:ascii="Arial" w:hAnsi="Arial" w:cs="Arial"/>
                <w:color w:val="000000" w:themeColor="text1"/>
                <w:sz w:val="22"/>
                <w:szCs w:val="22"/>
              </w:rPr>
            </w:pPr>
            <w:r>
              <w:rPr>
                <w:rFonts w:ascii="Arial" w:hAnsi="Arial" w:cs="Arial"/>
                <w:color w:val="000000" w:themeColor="text1"/>
                <w:sz w:val="22"/>
                <w:szCs w:val="22"/>
              </w:rPr>
              <w:t>S</w:t>
            </w:r>
            <w:r w:rsidR="001B4EB3">
              <w:rPr>
                <w:rFonts w:ascii="Arial" w:hAnsi="Arial" w:cs="Arial"/>
                <w:color w:val="000000" w:themeColor="text1"/>
                <w:sz w:val="22"/>
                <w:szCs w:val="22"/>
              </w:rPr>
              <w:t>ì</w:t>
            </w:r>
            <w:r w:rsidR="0021079A">
              <w:rPr>
                <w:rFonts w:ascii="Arial" w:hAnsi="Arial" w:cs="Arial"/>
                <w:color w:val="000000" w:themeColor="text1"/>
                <w:sz w:val="22"/>
                <w:szCs w:val="22"/>
              </w:rPr>
              <w:t>, e</w:t>
            </w:r>
            <w:r>
              <w:rPr>
                <w:rFonts w:ascii="Arial" w:hAnsi="Arial" w:cs="Arial"/>
                <w:color w:val="000000" w:themeColor="text1"/>
                <w:sz w:val="22"/>
                <w:szCs w:val="22"/>
              </w:rPr>
              <w:t>ntro il 28 febbraio.</w:t>
            </w:r>
          </w:p>
        </w:tc>
      </w:tr>
      <w:tr w:rsidR="006607AD" w:rsidRPr="00EC54FB" w14:paraId="4BF87B22" w14:textId="77777777" w:rsidTr="001B4EB3">
        <w:tc>
          <w:tcPr>
            <w:tcW w:w="3358" w:type="dxa"/>
            <w:tcBorders>
              <w:left w:val="nil"/>
            </w:tcBorders>
            <w:vAlign w:val="bottom"/>
          </w:tcPr>
          <w:p w14:paraId="183584EC" w14:textId="77777777" w:rsidR="006607AD" w:rsidRPr="00EC54FB" w:rsidRDefault="006607AD" w:rsidP="00660940">
            <w:pPr>
              <w:rPr>
                <w:rFonts w:ascii="Arial" w:hAnsi="Arial" w:cs="Arial"/>
                <w:color w:val="2630A4"/>
                <w:sz w:val="22"/>
                <w:szCs w:val="22"/>
              </w:rPr>
            </w:pPr>
          </w:p>
          <w:p w14:paraId="58391073" w14:textId="69E3C0B9" w:rsidR="00154D46" w:rsidRPr="00EC54FB" w:rsidRDefault="006607AD" w:rsidP="00660940">
            <w:pPr>
              <w:rPr>
                <w:rFonts w:ascii="Arial" w:hAnsi="Arial" w:cs="Arial"/>
                <w:color w:val="2630A4"/>
                <w:sz w:val="22"/>
                <w:szCs w:val="22"/>
              </w:rPr>
            </w:pPr>
            <w:r w:rsidRPr="00EC54FB">
              <w:rPr>
                <w:rFonts w:ascii="Arial" w:hAnsi="Arial" w:cs="Arial"/>
                <w:color w:val="2630A4"/>
                <w:sz w:val="22"/>
                <w:szCs w:val="22"/>
              </w:rPr>
              <w:t>Note</w:t>
            </w:r>
          </w:p>
        </w:tc>
        <w:tc>
          <w:tcPr>
            <w:tcW w:w="6380" w:type="dxa"/>
            <w:tcBorders>
              <w:right w:val="nil"/>
            </w:tcBorders>
          </w:tcPr>
          <w:p w14:paraId="304B0DFF" w14:textId="77777777" w:rsidR="00421511" w:rsidRDefault="00421511" w:rsidP="004A7EA2">
            <w:pPr>
              <w:jc w:val="both"/>
              <w:rPr>
                <w:rFonts w:ascii="Arial" w:hAnsi="Arial" w:cs="Arial"/>
                <w:color w:val="000000" w:themeColor="text1"/>
                <w:sz w:val="22"/>
                <w:szCs w:val="22"/>
              </w:rPr>
            </w:pPr>
          </w:p>
          <w:p w14:paraId="448A30BA" w14:textId="07E32690" w:rsidR="00911CA5" w:rsidRPr="00EC54FB" w:rsidRDefault="00BD1BD9" w:rsidP="004A7EA2">
            <w:pPr>
              <w:jc w:val="both"/>
              <w:rPr>
                <w:rFonts w:ascii="Arial" w:hAnsi="Arial" w:cs="Arial"/>
                <w:color w:val="000000" w:themeColor="text1"/>
                <w:sz w:val="22"/>
                <w:szCs w:val="22"/>
              </w:rPr>
            </w:pPr>
            <w:r w:rsidRPr="00EC54FB">
              <w:rPr>
                <w:rFonts w:ascii="Arial" w:hAnsi="Arial" w:cs="Arial"/>
                <w:color w:val="000000" w:themeColor="text1"/>
                <w:sz w:val="22"/>
                <w:szCs w:val="22"/>
              </w:rPr>
              <w:t xml:space="preserve">Il laboratorio intende fornire gli strumenti teorici e metodologici per un’analisi antropologica dei beni culturali nel mondo contemporaneo, con particolare riferimento ai cosiddetti beni culturali immateriali (feste popolari, danze, culture alimentari, tra gli altri) oggetto di studio privilegiato dell’antropologia culturale. A partire dall’analisi antropologica del concetto di beni culturali, il laboratorio approfondirà le definizioni di patrimonio materiale e immateriale – e i processi di riconoscimento, valorizzazione e conservazione a questo connessi – illustrando casi specifici. In questo contesto, si rifletterà anche sull’impatto del digitale nella ricerca antropologica, come strumento </w:t>
            </w:r>
            <w:r w:rsidR="00A41B42" w:rsidRPr="00EC54FB">
              <w:rPr>
                <w:rFonts w:ascii="Arial" w:hAnsi="Arial" w:cs="Arial"/>
                <w:color w:val="000000" w:themeColor="text1"/>
                <w:sz w:val="22"/>
                <w:szCs w:val="22"/>
              </w:rPr>
              <w:t xml:space="preserve">ma anche </w:t>
            </w:r>
            <w:r w:rsidRPr="00EC54FB">
              <w:rPr>
                <w:rFonts w:ascii="Arial" w:hAnsi="Arial" w:cs="Arial"/>
                <w:color w:val="000000" w:themeColor="text1"/>
                <w:sz w:val="22"/>
                <w:szCs w:val="22"/>
              </w:rPr>
              <w:t xml:space="preserve">come oggetto d’indagine. </w:t>
            </w:r>
            <w:r w:rsidR="00534E50">
              <w:rPr>
                <w:rFonts w:ascii="Arial" w:hAnsi="Arial" w:cs="Arial"/>
                <w:color w:val="000000" w:themeColor="text1"/>
                <w:sz w:val="22"/>
                <w:szCs w:val="22"/>
              </w:rPr>
              <w:t>Mentre il</w:t>
            </w:r>
            <w:r w:rsidR="00911CA5" w:rsidRPr="00EC54FB">
              <w:rPr>
                <w:rFonts w:ascii="Arial" w:hAnsi="Arial" w:cs="Arial"/>
                <w:color w:val="000000" w:themeColor="text1"/>
                <w:sz w:val="22"/>
                <w:szCs w:val="22"/>
              </w:rPr>
              <w:t xml:space="preserve"> digitale ha aperto difatti nuove prospettive e nuove possibilità per quanto attiene all'a</w:t>
            </w:r>
            <w:r w:rsidR="009C51B3" w:rsidRPr="00EC54FB">
              <w:rPr>
                <w:rFonts w:ascii="Arial" w:hAnsi="Arial" w:cs="Arial"/>
                <w:color w:val="000000" w:themeColor="text1"/>
                <w:sz w:val="22"/>
                <w:szCs w:val="22"/>
              </w:rPr>
              <w:t>nalisi</w:t>
            </w:r>
            <w:r w:rsidR="00911CA5" w:rsidRPr="00EC54FB">
              <w:rPr>
                <w:rFonts w:ascii="Arial" w:hAnsi="Arial" w:cs="Arial"/>
                <w:color w:val="000000" w:themeColor="text1"/>
                <w:sz w:val="22"/>
                <w:szCs w:val="22"/>
              </w:rPr>
              <w:t xml:space="preserve"> e all'a</w:t>
            </w:r>
            <w:r w:rsidR="009C51B3" w:rsidRPr="00EC54FB">
              <w:rPr>
                <w:rFonts w:ascii="Arial" w:hAnsi="Arial" w:cs="Arial"/>
                <w:color w:val="000000" w:themeColor="text1"/>
                <w:sz w:val="22"/>
                <w:szCs w:val="22"/>
              </w:rPr>
              <w:t>rchiviazione</w:t>
            </w:r>
            <w:r w:rsidR="00911CA5" w:rsidRPr="00EC54FB">
              <w:rPr>
                <w:rFonts w:ascii="Arial" w:hAnsi="Arial" w:cs="Arial"/>
                <w:color w:val="000000" w:themeColor="text1"/>
                <w:sz w:val="22"/>
                <w:szCs w:val="22"/>
              </w:rPr>
              <w:t xml:space="preserve"> dei beni culturali</w:t>
            </w:r>
            <w:r w:rsidR="00534E50">
              <w:rPr>
                <w:rFonts w:ascii="Arial" w:hAnsi="Arial" w:cs="Arial"/>
                <w:color w:val="000000" w:themeColor="text1"/>
                <w:sz w:val="22"/>
                <w:szCs w:val="22"/>
              </w:rPr>
              <w:t xml:space="preserve"> (</w:t>
            </w:r>
            <w:r w:rsidR="00911CA5" w:rsidRPr="00EC54FB">
              <w:rPr>
                <w:rFonts w:ascii="Arial" w:hAnsi="Arial" w:cs="Arial"/>
                <w:color w:val="000000" w:themeColor="text1"/>
                <w:sz w:val="22"/>
                <w:szCs w:val="22"/>
              </w:rPr>
              <w:t>grazie, ad esempio, alla creazione di archivi digitali</w:t>
            </w:r>
            <w:r w:rsidR="00534E50">
              <w:rPr>
                <w:rFonts w:ascii="Arial" w:hAnsi="Arial" w:cs="Arial"/>
                <w:color w:val="000000" w:themeColor="text1"/>
                <w:sz w:val="22"/>
                <w:szCs w:val="22"/>
              </w:rPr>
              <w:t xml:space="preserve">), </w:t>
            </w:r>
            <w:proofErr w:type="gramStart"/>
            <w:r w:rsidR="00534E50">
              <w:rPr>
                <w:rFonts w:ascii="Arial" w:hAnsi="Arial" w:cs="Arial"/>
                <w:color w:val="000000" w:themeColor="text1"/>
                <w:sz w:val="22"/>
                <w:szCs w:val="22"/>
              </w:rPr>
              <w:t>nel contempo</w:t>
            </w:r>
            <w:proofErr w:type="gramEnd"/>
            <w:r w:rsidR="00911CA5" w:rsidRPr="00EC54FB">
              <w:rPr>
                <w:rFonts w:ascii="Arial" w:hAnsi="Arial" w:cs="Arial"/>
                <w:color w:val="000000" w:themeColor="text1"/>
                <w:sz w:val="22"/>
                <w:szCs w:val="22"/>
              </w:rPr>
              <w:t xml:space="preserve"> è divenuto esso stesso un oggetto di studio, per l'influenza esercitata sulle pratiche culturali e sociali</w:t>
            </w:r>
            <w:r w:rsidR="005F6955">
              <w:rPr>
                <w:rFonts w:ascii="Arial" w:hAnsi="Arial" w:cs="Arial"/>
                <w:color w:val="000000" w:themeColor="text1"/>
                <w:sz w:val="22"/>
                <w:szCs w:val="22"/>
              </w:rPr>
              <w:t>. Di fatto il digitale non solo ha</w:t>
            </w:r>
            <w:r w:rsidR="00911CA5" w:rsidRPr="00EC54FB">
              <w:rPr>
                <w:rFonts w:ascii="Arial" w:hAnsi="Arial" w:cs="Arial"/>
                <w:color w:val="000000" w:themeColor="text1"/>
                <w:sz w:val="22"/>
                <w:szCs w:val="22"/>
              </w:rPr>
              <w:t xml:space="preserve"> prod</w:t>
            </w:r>
            <w:r w:rsidR="005F6955">
              <w:rPr>
                <w:rFonts w:ascii="Arial" w:hAnsi="Arial" w:cs="Arial"/>
                <w:color w:val="000000" w:themeColor="text1"/>
                <w:sz w:val="22"/>
                <w:szCs w:val="22"/>
              </w:rPr>
              <w:t>otto</w:t>
            </w:r>
            <w:r w:rsidR="00911CA5" w:rsidRPr="00EC54FB">
              <w:rPr>
                <w:rFonts w:ascii="Arial" w:hAnsi="Arial" w:cs="Arial"/>
                <w:color w:val="000000" w:themeColor="text1"/>
                <w:sz w:val="22"/>
                <w:szCs w:val="22"/>
              </w:rPr>
              <w:t xml:space="preserve"> nuove forme di espressione e comunicazione </w:t>
            </w:r>
            <w:r w:rsidR="005F6955">
              <w:rPr>
                <w:rFonts w:ascii="Arial" w:hAnsi="Arial" w:cs="Arial"/>
                <w:color w:val="000000" w:themeColor="text1"/>
                <w:sz w:val="22"/>
                <w:szCs w:val="22"/>
              </w:rPr>
              <w:t>ma anche</w:t>
            </w:r>
            <w:r w:rsidR="00AE1548" w:rsidRPr="00EC54FB">
              <w:rPr>
                <w:rFonts w:ascii="Arial" w:hAnsi="Arial" w:cs="Arial"/>
                <w:color w:val="000000" w:themeColor="text1"/>
                <w:sz w:val="22"/>
                <w:szCs w:val="22"/>
              </w:rPr>
              <w:t xml:space="preserve"> </w:t>
            </w:r>
            <w:r w:rsidR="0015152D" w:rsidRPr="00EC54FB">
              <w:rPr>
                <w:rFonts w:ascii="Arial" w:hAnsi="Arial" w:cs="Arial"/>
                <w:sz w:val="22"/>
                <w:szCs w:val="22"/>
              </w:rPr>
              <w:t>ridefin</w:t>
            </w:r>
            <w:r w:rsidR="005F6955">
              <w:rPr>
                <w:rFonts w:ascii="Arial" w:hAnsi="Arial" w:cs="Arial"/>
                <w:sz w:val="22"/>
                <w:szCs w:val="22"/>
              </w:rPr>
              <w:t>ito</w:t>
            </w:r>
            <w:r w:rsidR="0015152D" w:rsidRPr="00EC54FB">
              <w:rPr>
                <w:rFonts w:ascii="Arial" w:hAnsi="Arial" w:cs="Arial"/>
                <w:sz w:val="22"/>
                <w:szCs w:val="22"/>
              </w:rPr>
              <w:t xml:space="preserve"> le modalità di accesso e fruizione del patrimonio culturale</w:t>
            </w:r>
            <w:r w:rsidR="00911CA5" w:rsidRPr="00EC54FB">
              <w:rPr>
                <w:rFonts w:ascii="Arial" w:hAnsi="Arial" w:cs="Arial"/>
                <w:color w:val="000000" w:themeColor="text1"/>
                <w:sz w:val="22"/>
                <w:szCs w:val="22"/>
              </w:rPr>
              <w:t xml:space="preserve">, materiale e immateriale. </w:t>
            </w:r>
          </w:p>
          <w:p w14:paraId="6C2F2247" w14:textId="2EE9894D" w:rsidR="006607AD" w:rsidRDefault="00911CA5" w:rsidP="004A7EA2">
            <w:pPr>
              <w:jc w:val="both"/>
              <w:rPr>
                <w:rFonts w:ascii="Arial" w:hAnsi="Arial" w:cs="Arial"/>
                <w:color w:val="000000" w:themeColor="text1"/>
                <w:sz w:val="22"/>
                <w:szCs w:val="22"/>
              </w:rPr>
            </w:pPr>
            <w:r w:rsidRPr="00EC54FB">
              <w:rPr>
                <w:rFonts w:ascii="Arial" w:hAnsi="Arial" w:cs="Arial"/>
                <w:color w:val="000000" w:themeColor="text1"/>
                <w:sz w:val="22"/>
                <w:szCs w:val="22"/>
              </w:rPr>
              <w:t xml:space="preserve">Il laboratorio si propone, dunque, di approfondire queste </w:t>
            </w:r>
            <w:r w:rsidR="00EC54FB">
              <w:rPr>
                <w:rFonts w:ascii="Arial" w:hAnsi="Arial" w:cs="Arial"/>
                <w:color w:val="000000" w:themeColor="text1"/>
                <w:sz w:val="22"/>
                <w:szCs w:val="22"/>
              </w:rPr>
              <w:t>questioni</w:t>
            </w:r>
            <w:r w:rsidRPr="00EC54FB">
              <w:rPr>
                <w:rFonts w:ascii="Arial" w:hAnsi="Arial" w:cs="Arial"/>
                <w:color w:val="000000" w:themeColor="text1"/>
                <w:sz w:val="22"/>
                <w:szCs w:val="22"/>
              </w:rPr>
              <w:t xml:space="preserve">, riflettendo </w:t>
            </w:r>
            <w:r w:rsidR="00F420C7" w:rsidRPr="00EC54FB">
              <w:rPr>
                <w:rFonts w:ascii="Arial" w:hAnsi="Arial" w:cs="Arial"/>
                <w:color w:val="000000" w:themeColor="text1"/>
                <w:sz w:val="22"/>
                <w:szCs w:val="22"/>
              </w:rPr>
              <w:t xml:space="preserve">sia </w:t>
            </w:r>
            <w:r w:rsidRPr="00EC54FB">
              <w:rPr>
                <w:rFonts w:ascii="Arial" w:hAnsi="Arial" w:cs="Arial"/>
                <w:color w:val="000000" w:themeColor="text1"/>
                <w:sz w:val="22"/>
                <w:szCs w:val="22"/>
              </w:rPr>
              <w:t xml:space="preserve">su come le tecnologie digitali possano supportare conoscenza, </w:t>
            </w:r>
            <w:r w:rsidR="00403162" w:rsidRPr="00EC54FB">
              <w:rPr>
                <w:rFonts w:ascii="Arial" w:hAnsi="Arial" w:cs="Arial"/>
                <w:color w:val="000000" w:themeColor="text1"/>
                <w:sz w:val="22"/>
                <w:szCs w:val="22"/>
              </w:rPr>
              <w:t>tutela</w:t>
            </w:r>
            <w:r w:rsidR="008039D4" w:rsidRPr="00EC54FB">
              <w:rPr>
                <w:rFonts w:ascii="Arial" w:hAnsi="Arial" w:cs="Arial"/>
                <w:color w:val="000000" w:themeColor="text1"/>
                <w:sz w:val="22"/>
                <w:szCs w:val="22"/>
              </w:rPr>
              <w:t xml:space="preserve"> </w:t>
            </w:r>
            <w:r w:rsidRPr="00EC54FB">
              <w:rPr>
                <w:rFonts w:ascii="Arial" w:hAnsi="Arial" w:cs="Arial"/>
                <w:color w:val="000000" w:themeColor="text1"/>
                <w:sz w:val="22"/>
                <w:szCs w:val="22"/>
              </w:rPr>
              <w:t>e valorizzazione dei ben</w:t>
            </w:r>
            <w:r w:rsidR="002A042D">
              <w:rPr>
                <w:rFonts w:ascii="Arial" w:hAnsi="Arial" w:cs="Arial"/>
                <w:color w:val="000000" w:themeColor="text1"/>
                <w:sz w:val="22"/>
                <w:szCs w:val="22"/>
              </w:rPr>
              <w:t>i</w:t>
            </w:r>
            <w:r w:rsidRPr="00EC54FB">
              <w:rPr>
                <w:rFonts w:ascii="Arial" w:hAnsi="Arial" w:cs="Arial"/>
                <w:color w:val="000000" w:themeColor="text1"/>
                <w:sz w:val="22"/>
                <w:szCs w:val="22"/>
              </w:rPr>
              <w:t xml:space="preserve"> culturali</w:t>
            </w:r>
            <w:r w:rsidR="002A042D">
              <w:rPr>
                <w:rFonts w:ascii="Arial" w:hAnsi="Arial" w:cs="Arial"/>
                <w:color w:val="000000" w:themeColor="text1"/>
                <w:sz w:val="22"/>
                <w:szCs w:val="22"/>
              </w:rPr>
              <w:t>, materiali e</w:t>
            </w:r>
            <w:r w:rsidRPr="00EC54FB">
              <w:rPr>
                <w:rFonts w:ascii="Arial" w:hAnsi="Arial" w:cs="Arial"/>
                <w:color w:val="000000" w:themeColor="text1"/>
                <w:sz w:val="22"/>
                <w:szCs w:val="22"/>
              </w:rPr>
              <w:t xml:space="preserve"> immateriali</w:t>
            </w:r>
            <w:r w:rsidR="002A042D">
              <w:rPr>
                <w:rFonts w:ascii="Arial" w:hAnsi="Arial" w:cs="Arial"/>
                <w:color w:val="000000" w:themeColor="text1"/>
                <w:sz w:val="22"/>
                <w:szCs w:val="22"/>
              </w:rPr>
              <w:t>,</w:t>
            </w:r>
            <w:r w:rsidRPr="00EC54FB">
              <w:rPr>
                <w:rFonts w:ascii="Arial" w:hAnsi="Arial" w:cs="Arial"/>
                <w:color w:val="000000" w:themeColor="text1"/>
                <w:sz w:val="22"/>
                <w:szCs w:val="22"/>
              </w:rPr>
              <w:t xml:space="preserve"> </w:t>
            </w:r>
            <w:r w:rsidR="00F420C7" w:rsidRPr="00EC54FB">
              <w:rPr>
                <w:rFonts w:ascii="Arial" w:hAnsi="Arial" w:cs="Arial"/>
                <w:color w:val="000000" w:themeColor="text1"/>
                <w:sz w:val="22"/>
                <w:szCs w:val="22"/>
              </w:rPr>
              <w:t>sia</w:t>
            </w:r>
            <w:r w:rsidRPr="00EC54FB">
              <w:rPr>
                <w:rFonts w:ascii="Arial" w:hAnsi="Arial" w:cs="Arial"/>
                <w:color w:val="000000" w:themeColor="text1"/>
                <w:sz w:val="22"/>
                <w:szCs w:val="22"/>
              </w:rPr>
              <w:t xml:space="preserve"> </w:t>
            </w:r>
            <w:r w:rsidR="00403162" w:rsidRPr="00EC54FB">
              <w:rPr>
                <w:rFonts w:ascii="Arial" w:hAnsi="Arial" w:cs="Arial"/>
                <w:color w:val="000000" w:themeColor="text1"/>
                <w:sz w:val="22"/>
                <w:szCs w:val="22"/>
              </w:rPr>
              <w:t xml:space="preserve">su </w:t>
            </w:r>
            <w:r w:rsidRPr="00EC54FB">
              <w:rPr>
                <w:rFonts w:ascii="Arial" w:hAnsi="Arial" w:cs="Arial"/>
                <w:color w:val="000000" w:themeColor="text1"/>
                <w:sz w:val="22"/>
                <w:szCs w:val="22"/>
              </w:rPr>
              <w:t>come</w:t>
            </w:r>
            <w:r w:rsidR="00762D22" w:rsidRPr="00EC54FB">
              <w:rPr>
                <w:rFonts w:ascii="Arial" w:hAnsi="Arial" w:cs="Arial"/>
                <w:color w:val="000000" w:themeColor="text1"/>
                <w:sz w:val="22"/>
                <w:szCs w:val="22"/>
              </w:rPr>
              <w:t xml:space="preserve"> queste</w:t>
            </w:r>
            <w:r w:rsidR="00403162" w:rsidRPr="00EC54FB">
              <w:rPr>
                <w:rFonts w:ascii="Arial" w:hAnsi="Arial" w:cs="Arial"/>
                <w:color w:val="000000" w:themeColor="text1"/>
                <w:sz w:val="22"/>
                <w:szCs w:val="22"/>
              </w:rPr>
              <w:t xml:space="preserve"> tecnologie</w:t>
            </w:r>
            <w:r w:rsidRPr="00EC54FB">
              <w:rPr>
                <w:rFonts w:ascii="Arial" w:hAnsi="Arial" w:cs="Arial"/>
                <w:color w:val="000000" w:themeColor="text1"/>
                <w:sz w:val="22"/>
                <w:szCs w:val="22"/>
              </w:rPr>
              <w:t xml:space="preserve"> </w:t>
            </w:r>
            <w:r w:rsidR="00AE1548" w:rsidRPr="00EC54FB">
              <w:rPr>
                <w:rFonts w:ascii="Arial" w:hAnsi="Arial" w:cs="Arial"/>
                <w:color w:val="000000" w:themeColor="text1"/>
                <w:sz w:val="22"/>
                <w:szCs w:val="22"/>
              </w:rPr>
              <w:t>si rendano</w:t>
            </w:r>
            <w:r w:rsidRPr="00EC54FB">
              <w:rPr>
                <w:rFonts w:ascii="Arial" w:hAnsi="Arial" w:cs="Arial"/>
                <w:color w:val="000000" w:themeColor="text1"/>
                <w:sz w:val="22"/>
                <w:szCs w:val="22"/>
              </w:rPr>
              <w:t>, al tempo stesso, oggetto di indagine antropologica.</w:t>
            </w:r>
          </w:p>
          <w:p w14:paraId="75AA2AE3" w14:textId="77777777" w:rsidR="002E5AEF" w:rsidRDefault="002E5AEF" w:rsidP="004A7EA2">
            <w:pPr>
              <w:jc w:val="both"/>
              <w:rPr>
                <w:rFonts w:ascii="Arial" w:hAnsi="Arial" w:cs="Arial"/>
                <w:color w:val="000000" w:themeColor="text1"/>
                <w:sz w:val="22"/>
                <w:szCs w:val="22"/>
              </w:rPr>
            </w:pPr>
          </w:p>
          <w:p w14:paraId="4C64E2D7" w14:textId="5612529D" w:rsidR="002E5AEF" w:rsidRDefault="002E5AEF" w:rsidP="004A7EA2">
            <w:pPr>
              <w:jc w:val="both"/>
              <w:rPr>
                <w:rFonts w:ascii="Arial" w:hAnsi="Arial" w:cs="Arial"/>
                <w:color w:val="000000" w:themeColor="text1"/>
                <w:sz w:val="22"/>
                <w:szCs w:val="22"/>
              </w:rPr>
            </w:pPr>
            <w:r>
              <w:rPr>
                <w:rFonts w:ascii="Arial" w:hAnsi="Arial" w:cs="Arial"/>
                <w:color w:val="000000" w:themeColor="text1"/>
                <w:sz w:val="22"/>
                <w:szCs w:val="22"/>
              </w:rPr>
              <w:lastRenderedPageBreak/>
              <w:t>Alla parte teorica sarà affiancata una parte pratica,</w:t>
            </w:r>
            <w:r w:rsidR="002D0016">
              <w:rPr>
                <w:rFonts w:ascii="Arial" w:hAnsi="Arial" w:cs="Arial"/>
                <w:color w:val="000000" w:themeColor="text1"/>
                <w:sz w:val="22"/>
                <w:szCs w:val="22"/>
              </w:rPr>
              <w:t xml:space="preserve"> </w:t>
            </w:r>
            <w:r w:rsidR="00E5123E">
              <w:rPr>
                <w:rFonts w:ascii="Arial" w:hAnsi="Arial" w:cs="Arial"/>
                <w:color w:val="000000" w:themeColor="text1"/>
                <w:sz w:val="22"/>
                <w:szCs w:val="22"/>
              </w:rPr>
              <w:t xml:space="preserve">con ricerche sul campo </w:t>
            </w:r>
            <w:r w:rsidR="00C2033C">
              <w:rPr>
                <w:rFonts w:ascii="Arial" w:hAnsi="Arial" w:cs="Arial"/>
                <w:color w:val="000000" w:themeColor="text1"/>
                <w:sz w:val="22"/>
                <w:szCs w:val="22"/>
              </w:rPr>
              <w:t>(</w:t>
            </w:r>
            <w:r w:rsidR="00E5123E">
              <w:rPr>
                <w:rFonts w:ascii="Arial" w:hAnsi="Arial" w:cs="Arial"/>
                <w:color w:val="000000" w:themeColor="text1"/>
                <w:sz w:val="22"/>
                <w:szCs w:val="22"/>
              </w:rPr>
              <w:t>da svolgersi in gruppo</w:t>
            </w:r>
            <w:r w:rsidR="00C2033C">
              <w:rPr>
                <w:rFonts w:ascii="Arial" w:hAnsi="Arial" w:cs="Arial"/>
                <w:color w:val="000000" w:themeColor="text1"/>
                <w:sz w:val="22"/>
                <w:szCs w:val="22"/>
              </w:rPr>
              <w:t>)</w:t>
            </w:r>
            <w:r w:rsidR="00E5123E">
              <w:rPr>
                <w:rFonts w:ascii="Arial" w:hAnsi="Arial" w:cs="Arial"/>
                <w:color w:val="000000" w:themeColor="text1"/>
                <w:sz w:val="22"/>
                <w:szCs w:val="22"/>
              </w:rPr>
              <w:t xml:space="preserve"> </w:t>
            </w:r>
            <w:r w:rsidR="00D30F19">
              <w:rPr>
                <w:rFonts w:ascii="Arial" w:hAnsi="Arial" w:cs="Arial"/>
                <w:color w:val="000000" w:themeColor="text1"/>
                <w:sz w:val="22"/>
                <w:szCs w:val="22"/>
              </w:rPr>
              <w:t>nel corso delle quali</w:t>
            </w:r>
            <w:r w:rsidR="00380B5C">
              <w:rPr>
                <w:rFonts w:ascii="Arial" w:hAnsi="Arial" w:cs="Arial"/>
                <w:color w:val="000000" w:themeColor="text1"/>
                <w:sz w:val="22"/>
                <w:szCs w:val="22"/>
              </w:rPr>
              <w:t xml:space="preserve"> agli studenti </w:t>
            </w:r>
            <w:r w:rsidR="00BE6863">
              <w:rPr>
                <w:rFonts w:ascii="Arial" w:hAnsi="Arial" w:cs="Arial"/>
                <w:color w:val="000000" w:themeColor="text1"/>
                <w:sz w:val="22"/>
                <w:szCs w:val="22"/>
              </w:rPr>
              <w:t xml:space="preserve">e alle studentesse </w:t>
            </w:r>
            <w:r w:rsidR="00380B5C">
              <w:rPr>
                <w:rFonts w:ascii="Arial" w:hAnsi="Arial" w:cs="Arial"/>
                <w:color w:val="000000" w:themeColor="text1"/>
                <w:sz w:val="22"/>
                <w:szCs w:val="22"/>
              </w:rPr>
              <w:t>sarà chiesto di documentare con foto, video e interviste l’evento culturale</w:t>
            </w:r>
            <w:r w:rsidR="0045652D">
              <w:rPr>
                <w:rFonts w:ascii="Arial" w:hAnsi="Arial" w:cs="Arial"/>
                <w:color w:val="000000" w:themeColor="text1"/>
                <w:sz w:val="22"/>
                <w:szCs w:val="22"/>
              </w:rPr>
              <w:t xml:space="preserve"> cui prenderanno parte</w:t>
            </w:r>
            <w:r w:rsidR="00380B5C">
              <w:rPr>
                <w:rFonts w:ascii="Arial" w:hAnsi="Arial" w:cs="Arial"/>
                <w:color w:val="000000" w:themeColor="text1"/>
                <w:sz w:val="22"/>
                <w:szCs w:val="22"/>
              </w:rPr>
              <w:t xml:space="preserve">. </w:t>
            </w:r>
          </w:p>
          <w:p w14:paraId="0D5F50AF" w14:textId="77777777" w:rsidR="00154D46" w:rsidRDefault="00154D46" w:rsidP="004A7EA2">
            <w:pPr>
              <w:jc w:val="both"/>
              <w:rPr>
                <w:rFonts w:ascii="Arial" w:hAnsi="Arial" w:cs="Arial"/>
                <w:color w:val="000000"/>
                <w:sz w:val="22"/>
                <w:szCs w:val="22"/>
              </w:rPr>
            </w:pPr>
          </w:p>
          <w:p w14:paraId="5D958411" w14:textId="2A25E964" w:rsidR="00154D46" w:rsidRPr="00EC54FB" w:rsidRDefault="00154D46" w:rsidP="004A7EA2">
            <w:pPr>
              <w:jc w:val="both"/>
              <w:rPr>
                <w:rFonts w:ascii="Arial" w:hAnsi="Arial" w:cs="Arial"/>
                <w:color w:val="000000"/>
                <w:sz w:val="22"/>
                <w:szCs w:val="22"/>
              </w:rPr>
            </w:pPr>
            <w:r w:rsidRPr="002A042D">
              <w:rPr>
                <w:rFonts w:ascii="Arial" w:hAnsi="Arial" w:cs="Arial"/>
                <w:color w:val="0070C0"/>
                <w:sz w:val="22"/>
                <w:szCs w:val="22"/>
              </w:rPr>
              <w:t xml:space="preserve">Modalità di verifica: </w:t>
            </w:r>
            <w:r w:rsidR="002E5AEF">
              <w:rPr>
                <w:rFonts w:ascii="Arial" w:hAnsi="Arial" w:cs="Arial"/>
                <w:sz w:val="22"/>
                <w:szCs w:val="22"/>
              </w:rPr>
              <w:t>presentazione di un elaborato</w:t>
            </w:r>
            <w:r w:rsidR="002D0016">
              <w:rPr>
                <w:rFonts w:ascii="Arial" w:hAnsi="Arial" w:cs="Arial"/>
                <w:sz w:val="22"/>
                <w:szCs w:val="22"/>
              </w:rPr>
              <w:t xml:space="preserve"> </w:t>
            </w:r>
            <w:r w:rsidR="00C4159A">
              <w:rPr>
                <w:rFonts w:ascii="Arial" w:hAnsi="Arial" w:cs="Arial"/>
                <w:sz w:val="22"/>
                <w:szCs w:val="22"/>
              </w:rPr>
              <w:t xml:space="preserve">finale </w:t>
            </w:r>
            <w:r w:rsidR="00E5123E">
              <w:rPr>
                <w:rFonts w:ascii="Arial" w:hAnsi="Arial" w:cs="Arial"/>
                <w:sz w:val="22"/>
                <w:szCs w:val="22"/>
              </w:rPr>
              <w:t>(video</w:t>
            </w:r>
            <w:r w:rsidR="003D7F3B">
              <w:rPr>
                <w:rFonts w:ascii="Arial" w:hAnsi="Arial" w:cs="Arial"/>
                <w:sz w:val="22"/>
                <w:szCs w:val="22"/>
              </w:rPr>
              <w:t xml:space="preserve"> o presentazione in PowerPoint</w:t>
            </w:r>
            <w:r w:rsidR="00E5123E">
              <w:rPr>
                <w:rFonts w:ascii="Arial" w:hAnsi="Arial" w:cs="Arial"/>
                <w:sz w:val="22"/>
                <w:szCs w:val="22"/>
              </w:rPr>
              <w:t xml:space="preserve">) </w:t>
            </w:r>
            <w:r w:rsidR="00C4159A">
              <w:rPr>
                <w:rFonts w:ascii="Arial" w:hAnsi="Arial" w:cs="Arial"/>
                <w:sz w:val="22"/>
                <w:szCs w:val="22"/>
              </w:rPr>
              <w:t xml:space="preserve">su un bene </w:t>
            </w:r>
            <w:r w:rsidR="00D54387">
              <w:rPr>
                <w:rFonts w:ascii="Arial" w:hAnsi="Arial" w:cs="Arial"/>
                <w:sz w:val="22"/>
                <w:szCs w:val="22"/>
              </w:rPr>
              <w:t xml:space="preserve">culturale </w:t>
            </w:r>
            <w:r w:rsidR="002A042D">
              <w:rPr>
                <w:rFonts w:ascii="Arial" w:hAnsi="Arial" w:cs="Arial"/>
                <w:sz w:val="22"/>
                <w:szCs w:val="22"/>
              </w:rPr>
              <w:t xml:space="preserve">selezionato. </w:t>
            </w:r>
          </w:p>
        </w:tc>
      </w:tr>
    </w:tbl>
    <w:p w14:paraId="1698A3F7" w14:textId="77777777" w:rsidR="006607AD" w:rsidRPr="00EC54FB" w:rsidRDefault="006607AD" w:rsidP="006607AD">
      <w:pPr>
        <w:rPr>
          <w:rFonts w:ascii="Arial" w:hAnsi="Arial" w:cs="Arial"/>
          <w:sz w:val="22"/>
          <w:szCs w:val="22"/>
        </w:rPr>
      </w:pPr>
    </w:p>
    <w:p w14:paraId="78D701AF" w14:textId="77777777" w:rsidR="006117B8" w:rsidRPr="00EC54FB" w:rsidRDefault="006117B8">
      <w:pPr>
        <w:rPr>
          <w:rFonts w:ascii="Arial" w:hAnsi="Arial" w:cs="Arial"/>
          <w:sz w:val="22"/>
          <w:szCs w:val="22"/>
        </w:rPr>
      </w:pPr>
    </w:p>
    <w:sectPr w:rsidR="006117B8" w:rsidRPr="00EC54FB" w:rsidSect="0064751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AD"/>
    <w:rsid w:val="000E7938"/>
    <w:rsid w:val="000F0918"/>
    <w:rsid w:val="0015152D"/>
    <w:rsid w:val="00154D46"/>
    <w:rsid w:val="00170F35"/>
    <w:rsid w:val="001B4EB3"/>
    <w:rsid w:val="0021079A"/>
    <w:rsid w:val="002A042D"/>
    <w:rsid w:val="002D0016"/>
    <w:rsid w:val="002E5AEF"/>
    <w:rsid w:val="00380B5C"/>
    <w:rsid w:val="003D7F3B"/>
    <w:rsid w:val="00403162"/>
    <w:rsid w:val="00421511"/>
    <w:rsid w:val="0045652D"/>
    <w:rsid w:val="00475A1E"/>
    <w:rsid w:val="004A7EA2"/>
    <w:rsid w:val="00534E50"/>
    <w:rsid w:val="00583905"/>
    <w:rsid w:val="005A6881"/>
    <w:rsid w:val="005F6955"/>
    <w:rsid w:val="006117B8"/>
    <w:rsid w:val="00626A34"/>
    <w:rsid w:val="006607AD"/>
    <w:rsid w:val="00736131"/>
    <w:rsid w:val="007611EA"/>
    <w:rsid w:val="00762D22"/>
    <w:rsid w:val="008039D4"/>
    <w:rsid w:val="00811B1F"/>
    <w:rsid w:val="008748B7"/>
    <w:rsid w:val="008B681A"/>
    <w:rsid w:val="00911CA5"/>
    <w:rsid w:val="00941BEB"/>
    <w:rsid w:val="00990246"/>
    <w:rsid w:val="009C51B3"/>
    <w:rsid w:val="00A07524"/>
    <w:rsid w:val="00A41B42"/>
    <w:rsid w:val="00AC3F2F"/>
    <w:rsid w:val="00AE1548"/>
    <w:rsid w:val="00B416EC"/>
    <w:rsid w:val="00BD1BD9"/>
    <w:rsid w:val="00BE6863"/>
    <w:rsid w:val="00BF1571"/>
    <w:rsid w:val="00C2033C"/>
    <w:rsid w:val="00C4159A"/>
    <w:rsid w:val="00D30F19"/>
    <w:rsid w:val="00D33643"/>
    <w:rsid w:val="00D54387"/>
    <w:rsid w:val="00DA636C"/>
    <w:rsid w:val="00DF7939"/>
    <w:rsid w:val="00E43542"/>
    <w:rsid w:val="00E5123E"/>
    <w:rsid w:val="00E639CE"/>
    <w:rsid w:val="00E67F33"/>
    <w:rsid w:val="00EC54FB"/>
    <w:rsid w:val="00EF490B"/>
    <w:rsid w:val="00F420C7"/>
    <w:rsid w:val="00F43E68"/>
    <w:rsid w:val="00FA4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9E71"/>
  <w15:chartTrackingRefBased/>
  <w15:docId w15:val="{0E3B02BB-226F-B949-B7F2-1E63C45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7AD"/>
    <w:rPr>
      <w:rFonts w:ascii="Cambria" w:eastAsia="MS ??" w:hAnsi="Cambria" w:cs="Cambr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Mauriello</dc:creator>
  <cp:keywords/>
  <dc:description/>
  <cp:lastModifiedBy>Marzia Mauriello</cp:lastModifiedBy>
  <cp:revision>55</cp:revision>
  <dcterms:created xsi:type="dcterms:W3CDTF">2024-11-28T11:05:00Z</dcterms:created>
  <dcterms:modified xsi:type="dcterms:W3CDTF">2025-01-09T21:05:00Z</dcterms:modified>
</cp:coreProperties>
</file>