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909A" w14:textId="577DBC50" w:rsidR="0036206B" w:rsidRDefault="0036206B" w:rsidP="0036206B">
      <w:pPr>
        <w:jc w:val="center"/>
        <w:rPr>
          <w:b/>
          <w:bCs/>
        </w:rPr>
      </w:pPr>
      <w:r>
        <w:rPr>
          <w:noProof/>
        </w:rPr>
        <w:drawing>
          <wp:inline distT="0" distB="0" distL="0" distR="0" wp14:anchorId="0DAE1F3C" wp14:editId="6BF0EFED">
            <wp:extent cx="2781300" cy="876300"/>
            <wp:effectExtent l="0" t="0" r="0" b="0"/>
            <wp:docPr id="388388154" name="Immagine 2" descr="Immagine che contiene schermata, Carattere, ner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88154" name="Immagine 2" descr="Immagine che contiene schermata, Carattere, nero, testo&#10;&#10;Descrizione generata automaticament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1300" cy="876300"/>
                    </a:xfrm>
                    <a:prstGeom prst="rect">
                      <a:avLst/>
                    </a:prstGeom>
                  </pic:spPr>
                </pic:pic>
              </a:graphicData>
            </a:graphic>
          </wp:inline>
        </w:drawing>
      </w:r>
    </w:p>
    <w:p w14:paraId="6839B624" w14:textId="77777777" w:rsidR="0036206B" w:rsidRDefault="0036206B" w:rsidP="00195ED6">
      <w:pPr>
        <w:rPr>
          <w:b/>
          <w:bCs/>
        </w:rPr>
      </w:pPr>
    </w:p>
    <w:p w14:paraId="42FF9EE6" w14:textId="1C13581E" w:rsidR="00195ED6" w:rsidRPr="00336DF4" w:rsidRDefault="00195ED6" w:rsidP="00195ED6">
      <w:pPr>
        <w:rPr>
          <w:b/>
          <w:bCs/>
        </w:rPr>
      </w:pPr>
      <w:r w:rsidRPr="00336DF4">
        <w:rPr>
          <w:b/>
          <w:bCs/>
        </w:rPr>
        <w:t>CALL TIROCINIO CURRICULARE INTERNO PRESSO</w:t>
      </w:r>
      <w:r w:rsidR="00A335BD">
        <w:rPr>
          <w:b/>
          <w:bCs/>
        </w:rPr>
        <w:t xml:space="preserve"> Università di Napoli, L’Orientale - BIMA </w:t>
      </w:r>
    </w:p>
    <w:p w14:paraId="637FC867" w14:textId="77777777" w:rsidR="00195ED6" w:rsidRDefault="00195ED6" w:rsidP="00195ED6"/>
    <w:p w14:paraId="3837F202" w14:textId="31549E11" w:rsidR="00195ED6" w:rsidRPr="00336DF4" w:rsidRDefault="00195ED6" w:rsidP="00195ED6">
      <w:pPr>
        <w:rPr>
          <w:b/>
          <w:bCs/>
        </w:rPr>
      </w:pPr>
      <w:r w:rsidRPr="00336DF4">
        <w:rPr>
          <w:b/>
          <w:bCs/>
        </w:rPr>
        <w:t>STRUTTURA OSPITANTE:</w:t>
      </w:r>
      <w:r w:rsidR="00A335BD">
        <w:rPr>
          <w:b/>
          <w:bCs/>
        </w:rPr>
        <w:t xml:space="preserve"> </w:t>
      </w:r>
      <w:r w:rsidR="00A335BD" w:rsidRPr="00A335BD">
        <w:t>Centro Servizi BIMA</w:t>
      </w:r>
      <w:r w:rsidR="00A335BD">
        <w:rPr>
          <w:b/>
          <w:bCs/>
        </w:rPr>
        <w:t xml:space="preserve"> </w:t>
      </w:r>
      <w:r w:rsidR="00493880">
        <w:rPr>
          <w:b/>
          <w:bCs/>
        </w:rPr>
        <w:t xml:space="preserve">– sezione </w:t>
      </w:r>
      <w:proofErr w:type="spellStart"/>
      <w:r w:rsidR="00493880">
        <w:rPr>
          <w:b/>
          <w:bCs/>
        </w:rPr>
        <w:t>digital</w:t>
      </w:r>
      <w:proofErr w:type="spellEnd"/>
      <w:r w:rsidR="00493880">
        <w:rPr>
          <w:b/>
          <w:bCs/>
        </w:rPr>
        <w:t xml:space="preserve"> humanities</w:t>
      </w:r>
    </w:p>
    <w:p w14:paraId="554C015B" w14:textId="77777777" w:rsidR="00195ED6" w:rsidRDefault="00195ED6" w:rsidP="00195ED6"/>
    <w:p w14:paraId="5FDCD699" w14:textId="3D929DA9" w:rsidR="00195ED6" w:rsidRPr="00336DF4" w:rsidRDefault="00195ED6" w:rsidP="00195ED6">
      <w:pPr>
        <w:rPr>
          <w:b/>
          <w:bCs/>
        </w:rPr>
      </w:pPr>
      <w:r w:rsidRPr="00336DF4">
        <w:rPr>
          <w:b/>
          <w:bCs/>
        </w:rPr>
        <w:t>SEDE:</w:t>
      </w:r>
      <w:r w:rsidR="00A335BD">
        <w:rPr>
          <w:b/>
          <w:bCs/>
        </w:rPr>
        <w:t xml:space="preserve"> </w:t>
      </w:r>
      <w:r w:rsidR="00A335BD" w:rsidRPr="00A335BD">
        <w:t>Il tirocinio si svolgerà interamente a distanza</w:t>
      </w:r>
      <w:r w:rsidR="0083720C">
        <w:t>.</w:t>
      </w:r>
    </w:p>
    <w:p w14:paraId="3621A3EB" w14:textId="77777777" w:rsidR="00195ED6" w:rsidRDefault="00195ED6" w:rsidP="00195ED6"/>
    <w:p w14:paraId="439A3D45" w14:textId="6AEBFE65" w:rsidR="00195ED6" w:rsidRPr="00A335BD" w:rsidRDefault="00195ED6" w:rsidP="00195ED6">
      <w:r w:rsidRPr="00336DF4">
        <w:rPr>
          <w:b/>
          <w:bCs/>
        </w:rPr>
        <w:t xml:space="preserve">TUTOR STRUTTURA INTERNA: </w:t>
      </w:r>
      <w:r w:rsidR="00A335BD" w:rsidRPr="00A335BD">
        <w:t>Prof.ssa Giorgia Di Marcantonio e prof.re Raffaele Montella</w:t>
      </w:r>
    </w:p>
    <w:p w14:paraId="0F2D642D" w14:textId="77777777" w:rsidR="00195ED6" w:rsidRDefault="00195ED6" w:rsidP="00195ED6"/>
    <w:p w14:paraId="5B68B93C" w14:textId="3D826D90" w:rsidR="00195ED6" w:rsidRPr="00A335BD" w:rsidRDefault="00195ED6" w:rsidP="0083720C">
      <w:pPr>
        <w:jc w:val="both"/>
      </w:pPr>
      <w:r w:rsidRPr="00336DF4">
        <w:rPr>
          <w:b/>
          <w:bCs/>
        </w:rPr>
        <w:t>REQUISITI RICHIESTI:</w:t>
      </w:r>
      <w:r w:rsidR="00A335BD">
        <w:rPr>
          <w:b/>
          <w:bCs/>
        </w:rPr>
        <w:t xml:space="preserve"> </w:t>
      </w:r>
      <w:r w:rsidR="00A335BD" w:rsidRPr="00A335BD">
        <w:t>Iscrizione al corso di laurea magistrale in Saperi Umanistici e tecnologie digitali</w:t>
      </w:r>
      <w:r w:rsidR="00A335BD">
        <w:t>; competenze informatiche di livello intermedio; conoscenza dell’ambiente WordPress (</w:t>
      </w:r>
      <w:r w:rsidR="00A335BD">
        <w:t>gestione CMS, temi, plugin, struttura dei contenuti</w:t>
      </w:r>
      <w:r w:rsidR="00A335BD">
        <w:t xml:space="preserve">); nozioni di intelligenza </w:t>
      </w:r>
      <w:r w:rsidR="00A335BD">
        <w:rPr>
          <w:rStyle w:val="Enfasigrassetto"/>
          <w:b w:val="0"/>
          <w:bCs w:val="0"/>
        </w:rPr>
        <w:t>a</w:t>
      </w:r>
      <w:r w:rsidR="00A335BD" w:rsidRPr="00A335BD">
        <w:rPr>
          <w:rStyle w:val="Enfasigrassetto"/>
          <w:b w:val="0"/>
          <w:bCs w:val="0"/>
        </w:rPr>
        <w:t>rtificiale</w:t>
      </w:r>
      <w:r w:rsidR="00A335BD" w:rsidRPr="00A335BD">
        <w:rPr>
          <w:b/>
          <w:bCs/>
        </w:rPr>
        <w:t>,</w:t>
      </w:r>
      <w:r w:rsidR="00A335BD">
        <w:t xml:space="preserve"> con particolare riferimento alle applicazioni in ambito umanistico e culturale</w:t>
      </w:r>
      <w:r w:rsidR="00A335BD">
        <w:t>; i</w:t>
      </w:r>
      <w:r w:rsidR="00A335BD">
        <w:t xml:space="preserve">nteresse per le </w:t>
      </w:r>
      <w:r w:rsidR="00A335BD" w:rsidRPr="00A335BD">
        <w:rPr>
          <w:rStyle w:val="Enfasigrassetto"/>
          <w:b w:val="0"/>
          <w:bCs w:val="0"/>
        </w:rPr>
        <w:t>Digital Humanities</w:t>
      </w:r>
      <w:r w:rsidR="00A335BD">
        <w:rPr>
          <w:b/>
          <w:bCs/>
        </w:rPr>
        <w:t xml:space="preserve"> </w:t>
      </w:r>
      <w:r w:rsidR="00A335BD" w:rsidRPr="00A335BD">
        <w:t xml:space="preserve">e </w:t>
      </w:r>
      <w:r w:rsidR="00A335BD" w:rsidRPr="00A335BD">
        <w:t>la</w:t>
      </w:r>
      <w:r w:rsidR="00A335BD">
        <w:t xml:space="preserve"> comunicazione digitale</w:t>
      </w:r>
      <w:r w:rsidR="00A335BD">
        <w:t xml:space="preserve">; </w:t>
      </w:r>
      <w:r w:rsidR="0083720C">
        <w:t>capacità di lavorare in gruppo e di progettare contenuti digitali in maniera strutturata.</w:t>
      </w:r>
    </w:p>
    <w:p w14:paraId="5B97170D" w14:textId="77777777" w:rsidR="00195ED6" w:rsidRDefault="00195ED6" w:rsidP="00195ED6"/>
    <w:p w14:paraId="223ECF64" w14:textId="51A838A9" w:rsidR="0083720C" w:rsidRPr="0083720C" w:rsidRDefault="00336DF4" w:rsidP="0083720C">
      <w:pPr>
        <w:jc w:val="both"/>
        <w:rPr>
          <w:rFonts w:cstheme="minorHAnsi"/>
          <w:b/>
          <w:bCs/>
        </w:rPr>
      </w:pPr>
      <w:r w:rsidRPr="00336DF4">
        <w:rPr>
          <w:rFonts w:cstheme="minorHAnsi"/>
          <w:b/>
          <w:bCs/>
        </w:rPr>
        <w:t>ATTIVIT</w:t>
      </w:r>
      <w:bookmarkStart w:id="0" w:name="_Hlk184022437"/>
      <w:r w:rsidRPr="00336DF4">
        <w:rPr>
          <w:rFonts w:cstheme="minorHAnsi"/>
          <w:b/>
          <w:bCs/>
        </w:rPr>
        <w:t>À</w:t>
      </w:r>
      <w:bookmarkEnd w:id="0"/>
      <w:r w:rsidRPr="00336DF4">
        <w:rPr>
          <w:rFonts w:cstheme="minorHAnsi"/>
          <w:b/>
          <w:bCs/>
        </w:rPr>
        <w:t>:</w:t>
      </w:r>
      <w:r w:rsidR="00195ED6" w:rsidRPr="00336DF4">
        <w:rPr>
          <w:rFonts w:cstheme="minorHAnsi"/>
          <w:b/>
          <w:bCs/>
        </w:rPr>
        <w:t xml:space="preserve"> </w:t>
      </w:r>
      <w:r w:rsidR="0083720C">
        <w:t>l</w:t>
      </w:r>
      <w:r w:rsidR="0083720C" w:rsidRPr="0083720C">
        <w:t>e studentesse e gli studenti saranno coinvolti in un percorso di lavoro strutturato e accompagnato che li porterà a confrontarsi con un caso reale di progettazione digitale in ambito umanistico. Il tirocinio prenderà avvio da un’analisi critica comparativa dei siti web di associazioni scientifiche afferenti all’area HIST-04/C, con particolare attenzione alle modalità di comunicazione, organizzazione dei contenuti, accessibilità e valorizzazione delle attività scientifiche e istituzionali.</w:t>
      </w:r>
      <w:r w:rsidR="0083720C">
        <w:t xml:space="preserve"> </w:t>
      </w:r>
      <w:r w:rsidR="0083720C" w:rsidRPr="0083720C">
        <w:t>A partire da questo lavoro di analisi e dallo studio di buone pratiche nazionali e internazionali in ambito accademico e culturale, le studentesse e gli studenti saranno guidati nella progettazione di una proposta di rinnovamento del sito dell’Associazione Italiana dei Docenti di Scienze Archivistiche, concepita come un ambiente digitale prototipale ispirato ai principi delle Digital Humanities. Il lavoro includerà la definizione di una nuova architettura dell’informazione, l’organizzazione e la gerarchizzazione dei contenuti, nonché la progettazione di soluzioni tecniche basate su WordPress, con particolare attenzione alla scelta di temi, plugin e configurazioni coerenti con le finalità dell’Associazione.</w:t>
      </w:r>
      <w:r w:rsidR="0083720C">
        <w:t xml:space="preserve"> </w:t>
      </w:r>
      <w:r w:rsidR="0083720C" w:rsidRPr="0083720C">
        <w:t>Nel corso del tirocinio sarà inoltre prevista una riflessione sull’uso consapevole di strumenti di Intelligenza Artificiale a supporto della comunicazione scientifica, della gestione dei contenuti e dell’accesso alle informazioni, valutandone potenzialità e limiti in un contesto associativo e accademico.</w:t>
      </w:r>
      <w:r w:rsidR="0083720C">
        <w:t xml:space="preserve"> </w:t>
      </w:r>
      <w:r w:rsidR="0083720C" w:rsidRPr="0083720C">
        <w:t>Il percorso si concluderà con la redazione di un documento finale di progetto che sintetizzi le scelte metodologiche, progettuali e tecniche adottate. L’obiettivo formativo è permettere alle studentesse e agli studenti di sperimentare un’attività di progettazione digitale concreta, con la possibilità di vedere il proprio lavoro valorizzato, sostenuto e potenzialmente adottato da una reale associazione scientifica e professionale, offrendo così un’esperienza altamente qualificante e spendibile anche in ambito professionale.</w:t>
      </w:r>
    </w:p>
    <w:p w14:paraId="409A4EA8" w14:textId="77777777" w:rsidR="00195ED6" w:rsidRDefault="00195ED6" w:rsidP="00195ED6"/>
    <w:p w14:paraId="5A5EF5A3" w14:textId="77777777" w:rsidR="0083720C" w:rsidRPr="0083720C" w:rsidRDefault="00195ED6" w:rsidP="0083720C">
      <w:pPr>
        <w:pStyle w:val="NormaleWeb"/>
        <w:spacing w:before="0" w:beforeAutospacing="0" w:after="0" w:afterAutospacing="0"/>
        <w:jc w:val="both"/>
        <w:rPr>
          <w:rFonts w:asciiTheme="minorHAnsi" w:eastAsiaTheme="minorHAnsi" w:hAnsiTheme="minorHAnsi" w:cstheme="minorBidi"/>
          <w:sz w:val="22"/>
          <w:szCs w:val="22"/>
          <w:lang w:eastAsia="en-US"/>
        </w:rPr>
      </w:pPr>
      <w:r w:rsidRPr="0083720C">
        <w:rPr>
          <w:rFonts w:asciiTheme="minorHAnsi" w:eastAsiaTheme="minorHAnsi" w:hAnsiTheme="minorHAnsi" w:cstheme="minorHAnsi"/>
          <w:b/>
          <w:bCs/>
          <w:sz w:val="22"/>
          <w:szCs w:val="22"/>
          <w:lang w:eastAsia="en-US"/>
        </w:rPr>
        <w:lastRenderedPageBreak/>
        <w:t xml:space="preserve">OBIETTIVI: </w:t>
      </w:r>
      <w:r w:rsidR="0083720C" w:rsidRPr="0083720C">
        <w:rPr>
          <w:rFonts w:asciiTheme="minorHAnsi" w:eastAsiaTheme="minorHAnsi" w:hAnsiTheme="minorHAnsi" w:cstheme="minorHAnsi"/>
          <w:sz w:val="22"/>
          <w:szCs w:val="22"/>
          <w:lang w:eastAsia="en-US"/>
        </w:rPr>
        <w:t>Il</w:t>
      </w:r>
      <w:r w:rsidR="0083720C" w:rsidRPr="0083720C">
        <w:rPr>
          <w:rFonts w:asciiTheme="minorHAnsi" w:eastAsiaTheme="minorHAnsi" w:hAnsiTheme="minorHAnsi" w:cstheme="minorBidi"/>
          <w:sz w:val="22"/>
          <w:szCs w:val="22"/>
          <w:lang w:eastAsia="en-US"/>
        </w:rPr>
        <w:t xml:space="preserve"> tirocinio ha l’obiettivo di fornire alle studentesse e agli studenti competenze critiche e operative nell’ambito della progettazione digitale umanistica, applicata a un contesto scientifico reale. Attraverso l’analisi comparativa dei siti web di associazioni dell’area HIST-04/C, il percorso mira a sviluppare capacità di lettura critica dei modelli di comunicazione accademica e di organizzazione dei contenuti digitali.</w:t>
      </w:r>
    </w:p>
    <w:p w14:paraId="08024CA1" w14:textId="77777777" w:rsidR="0083720C" w:rsidRPr="0083720C" w:rsidRDefault="0083720C" w:rsidP="0083720C">
      <w:pPr>
        <w:pStyle w:val="NormaleWeb"/>
        <w:spacing w:before="0" w:beforeAutospacing="0" w:after="0" w:afterAutospacing="0"/>
        <w:jc w:val="both"/>
        <w:rPr>
          <w:rFonts w:asciiTheme="minorHAnsi" w:eastAsiaTheme="minorHAnsi" w:hAnsiTheme="minorHAnsi" w:cstheme="minorBidi"/>
          <w:sz w:val="22"/>
          <w:szCs w:val="22"/>
          <w:lang w:eastAsia="en-US"/>
        </w:rPr>
      </w:pPr>
      <w:r w:rsidRPr="0083720C">
        <w:rPr>
          <w:rFonts w:asciiTheme="minorHAnsi" w:eastAsiaTheme="minorHAnsi" w:hAnsiTheme="minorHAnsi" w:cstheme="minorBidi"/>
          <w:sz w:val="22"/>
          <w:szCs w:val="22"/>
          <w:lang w:eastAsia="en-US"/>
        </w:rPr>
        <w:t>Il tirocinio intende inoltre rafforzare competenze applicative legate alla progettazione di un ambiente digitale prototipale per AIDUSA, con particolare attenzione all’uso consapevole di WordPress e alla valutazione critica di strumenti di Intelligenza Artificiale a supporto della comunicazione scientifica. L’esperienza si configura come un’attività progettuale guidata, volta a valorizzare il lavoro delle studentesse e degli studenti e a favorire lo sviluppo di competenze spendibili in ambito accademico e professionale.</w:t>
      </w:r>
    </w:p>
    <w:p w14:paraId="7AC85EF7" w14:textId="5B426ADE" w:rsidR="00195ED6" w:rsidRPr="00336DF4" w:rsidRDefault="00195ED6" w:rsidP="00195ED6">
      <w:pPr>
        <w:rPr>
          <w:b/>
          <w:bCs/>
        </w:rPr>
      </w:pPr>
    </w:p>
    <w:p w14:paraId="73F0250F" w14:textId="77777777" w:rsidR="00195ED6" w:rsidRDefault="00195ED6" w:rsidP="00195ED6"/>
    <w:p w14:paraId="415D2D7E" w14:textId="60D26CD4" w:rsidR="00577FFE" w:rsidRDefault="00577FFE" w:rsidP="00577FFE">
      <w:r w:rsidRPr="00336DF4">
        <w:rPr>
          <w:b/>
          <w:bCs/>
        </w:rPr>
        <w:t>SCADENZA INVIO CANDIDATURE:</w:t>
      </w:r>
      <w:r>
        <w:t xml:space="preserve"> ENTRO IL </w:t>
      </w:r>
      <w:proofErr w:type="gramStart"/>
      <w:r w:rsidR="0083720C">
        <w:t>1 marzo</w:t>
      </w:r>
      <w:proofErr w:type="gramEnd"/>
      <w:r w:rsidR="00493880">
        <w:t xml:space="preserve"> </w:t>
      </w:r>
    </w:p>
    <w:p w14:paraId="4B6D7638" w14:textId="77777777" w:rsidR="00577FFE" w:rsidRDefault="00577FFE" w:rsidP="00195ED6">
      <w:pPr>
        <w:rPr>
          <w:b/>
          <w:bCs/>
        </w:rPr>
      </w:pPr>
    </w:p>
    <w:p w14:paraId="5ECAB00D" w14:textId="4E13A67D" w:rsidR="00195ED6" w:rsidRDefault="00195ED6" w:rsidP="00195ED6">
      <w:r w:rsidRPr="00336DF4">
        <w:rPr>
          <w:b/>
          <w:bCs/>
        </w:rPr>
        <w:t>PERIODO DELLO STAGE:</w:t>
      </w:r>
      <w:r>
        <w:t xml:space="preserve"> dal </w:t>
      </w:r>
      <w:proofErr w:type="gramStart"/>
      <w:r w:rsidR="0083720C">
        <w:t>1 aprile</w:t>
      </w:r>
      <w:proofErr w:type="gramEnd"/>
      <w:r w:rsidR="0083720C">
        <w:t xml:space="preserve"> </w:t>
      </w:r>
      <w:r>
        <w:t xml:space="preserve">al </w:t>
      </w:r>
      <w:r w:rsidR="0083720C">
        <w:t>30 giugno</w:t>
      </w:r>
      <w:r>
        <w:t xml:space="preserve">. </w:t>
      </w:r>
    </w:p>
    <w:p w14:paraId="20D0C974" w14:textId="77777777" w:rsidR="00195ED6" w:rsidRDefault="00195ED6" w:rsidP="00195ED6"/>
    <w:p w14:paraId="04CD1BBF" w14:textId="67096FCB" w:rsidR="00195ED6" w:rsidRDefault="00195ED6" w:rsidP="00195ED6">
      <w:r w:rsidRPr="00336DF4">
        <w:rPr>
          <w:b/>
          <w:bCs/>
        </w:rPr>
        <w:t>EMAIL DELLA STRUTTURA ALLA QUALE MANDARE LA CANDIDATURA:</w:t>
      </w:r>
      <w:r>
        <w:t xml:space="preserve"> </w:t>
      </w:r>
      <w:hyperlink r:id="rId6" w:history="1">
        <w:r w:rsidR="0083720C" w:rsidRPr="005D4381">
          <w:rPr>
            <w:rStyle w:val="Collegamentoipertestuale"/>
          </w:rPr>
          <w:t>giorgia.dimarcantonio@unior.it</w:t>
        </w:r>
      </w:hyperlink>
      <w:r w:rsidR="0083720C">
        <w:t>. Oggetto mail: “Candidatura tirocinio 2026 – ambiente digitale associazioni scientifiche”</w:t>
      </w:r>
      <w:r w:rsidR="00493880">
        <w:t xml:space="preserve">. </w:t>
      </w:r>
    </w:p>
    <w:p w14:paraId="34ACE3BB" w14:textId="77777777" w:rsidR="00195ED6" w:rsidRDefault="00195ED6" w:rsidP="00195ED6"/>
    <w:p w14:paraId="5958ED85" w14:textId="77777777" w:rsidR="00577FFE" w:rsidRDefault="00577FFE" w:rsidP="00195ED6"/>
    <w:p w14:paraId="67A93A4C" w14:textId="1866495E" w:rsidR="00195ED6" w:rsidRDefault="00792358" w:rsidP="00195ED6">
      <w:r>
        <w:t>Le modalità di svolgimento dei tirocini curriculari sono pubblicate sul sito web di Ateneo</w:t>
      </w:r>
      <w:r w:rsidR="00195ED6">
        <w:t xml:space="preserve">: </w:t>
      </w:r>
      <w:hyperlink r:id="rId7" w:history="1">
        <w:r w:rsidR="00336DF4" w:rsidRPr="00336DF4">
          <w:rPr>
            <w:rStyle w:val="Collegamentoipertestuale"/>
          </w:rPr>
          <w:t>Stage e tirocini | Università degli Studi di Napoli L’Orientale</w:t>
        </w:r>
      </w:hyperlink>
      <w:r w:rsidR="00336DF4">
        <w:t xml:space="preserve"> </w:t>
      </w:r>
    </w:p>
    <w:p w14:paraId="622E6CBE" w14:textId="10E0073A" w:rsidR="00195ED6" w:rsidRDefault="00195ED6" w:rsidP="00336DF4">
      <w:pPr>
        <w:jc w:val="both"/>
      </w:pPr>
      <w:r>
        <w:t>Lo studente che desideri svolgere un tirocinio curriculare deve essere in possesso dell’attestato del corso di sicurezza sul lavoro (v. normativa corso sulla sicurezza).</w:t>
      </w:r>
    </w:p>
    <w:p w14:paraId="2A0EADE2" w14:textId="541507A8" w:rsidR="00290785" w:rsidRDefault="00195ED6" w:rsidP="00336DF4">
      <w:pPr>
        <w:jc w:val="both"/>
      </w:pPr>
      <w:r>
        <w:t xml:space="preserve">È stata attivata la piattaforma </w:t>
      </w:r>
      <w:proofErr w:type="spellStart"/>
      <w:r w:rsidR="00336DF4">
        <w:t>M</w:t>
      </w:r>
      <w:r>
        <w:t>ood</w:t>
      </w:r>
      <w:r w:rsidR="00336DF4">
        <w:t>l</w:t>
      </w:r>
      <w:r>
        <w:t>e</w:t>
      </w:r>
      <w:proofErr w:type="spellEnd"/>
      <w:r w:rsidR="00336DF4">
        <w:t xml:space="preserve"> E-Learning</w:t>
      </w:r>
      <w:r>
        <w:t xml:space="preserve"> di </w:t>
      </w:r>
      <w:r w:rsidR="00336DF4">
        <w:t>A</w:t>
      </w:r>
      <w:r>
        <w:t>teneo per l’erogazione del corso di sicurezza sul lavoro (v. erogazione corso sicurezza).</w:t>
      </w:r>
    </w:p>
    <w:sectPr w:rsidR="002907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2343"/>
    <w:multiLevelType w:val="hybridMultilevel"/>
    <w:tmpl w:val="F7540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049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D6"/>
    <w:rsid w:val="000A124C"/>
    <w:rsid w:val="00195ED6"/>
    <w:rsid w:val="00290785"/>
    <w:rsid w:val="002B1DD2"/>
    <w:rsid w:val="002F67BD"/>
    <w:rsid w:val="00336DF4"/>
    <w:rsid w:val="0036206B"/>
    <w:rsid w:val="00493880"/>
    <w:rsid w:val="00496575"/>
    <w:rsid w:val="00577FFE"/>
    <w:rsid w:val="00642E8A"/>
    <w:rsid w:val="006A2D93"/>
    <w:rsid w:val="006E5839"/>
    <w:rsid w:val="00792358"/>
    <w:rsid w:val="0083720C"/>
    <w:rsid w:val="00911F7B"/>
    <w:rsid w:val="00922733"/>
    <w:rsid w:val="009A7BCF"/>
    <w:rsid w:val="00A335BD"/>
    <w:rsid w:val="00A42153"/>
    <w:rsid w:val="00A76835"/>
    <w:rsid w:val="00E64D94"/>
    <w:rsid w:val="00E86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61DC"/>
  <w15:chartTrackingRefBased/>
  <w15:docId w15:val="{183892BB-BDEF-488F-89F1-18CDC5A4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36DF4"/>
    <w:rPr>
      <w:color w:val="0563C1" w:themeColor="hyperlink"/>
      <w:u w:val="single"/>
    </w:rPr>
  </w:style>
  <w:style w:type="character" w:styleId="Menzionenonrisolta">
    <w:name w:val="Unresolved Mention"/>
    <w:basedOn w:val="Carpredefinitoparagrafo"/>
    <w:uiPriority w:val="99"/>
    <w:semiHidden/>
    <w:unhideWhenUsed/>
    <w:rsid w:val="00336DF4"/>
    <w:rPr>
      <w:color w:val="605E5C"/>
      <w:shd w:val="clear" w:color="auto" w:fill="E1DFDD"/>
    </w:rPr>
  </w:style>
  <w:style w:type="character" w:styleId="Enfasigrassetto">
    <w:name w:val="Strong"/>
    <w:basedOn w:val="Carpredefinitoparagrafo"/>
    <w:uiPriority w:val="22"/>
    <w:qFormat/>
    <w:rsid w:val="00A335BD"/>
    <w:rPr>
      <w:b/>
      <w:bCs/>
    </w:rPr>
  </w:style>
  <w:style w:type="paragraph" w:styleId="Paragrafoelenco">
    <w:name w:val="List Paragraph"/>
    <w:basedOn w:val="Normale"/>
    <w:uiPriority w:val="34"/>
    <w:qFormat/>
    <w:rsid w:val="0083720C"/>
    <w:pPr>
      <w:ind w:left="720"/>
      <w:contextualSpacing/>
    </w:pPr>
  </w:style>
  <w:style w:type="paragraph" w:styleId="NormaleWeb">
    <w:name w:val="Normal (Web)"/>
    <w:basedOn w:val="Normale"/>
    <w:uiPriority w:val="99"/>
    <w:semiHidden/>
    <w:unhideWhenUsed/>
    <w:rsid w:val="0083720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or.it/it/studia-con-noi/didattica/frequentare/stage-e-tiroc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orgia.dimarcantonio@unior.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Part-Time S.Or.T.</dc:creator>
  <cp:keywords/>
  <dc:description/>
  <cp:lastModifiedBy>g.dimarcantonio@unimc.it</cp:lastModifiedBy>
  <cp:revision>2</cp:revision>
  <dcterms:created xsi:type="dcterms:W3CDTF">2026-02-03T09:17:00Z</dcterms:created>
  <dcterms:modified xsi:type="dcterms:W3CDTF">2026-02-03T09:17:00Z</dcterms:modified>
</cp:coreProperties>
</file>