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73E73" w14:textId="46C3EF11" w:rsidR="00FC6D83" w:rsidRDefault="00B608F6" w:rsidP="00691102">
      <w:pPr>
        <w:ind w:right="560"/>
        <w:jc w:val="center"/>
      </w:pPr>
      <w:r>
        <w:rPr>
          <w:noProof/>
        </w:rPr>
        <w:t>..</w:t>
      </w:r>
      <w:r>
        <w:rPr>
          <w:noProof/>
          <w:lang w:eastAsia="it-IT"/>
        </w:rPr>
        <w:drawing>
          <wp:inline distT="0" distB="0" distL="0" distR="0" wp14:anchorId="5CBBF2B7" wp14:editId="315B4D65">
            <wp:extent cx="2277521" cy="900395"/>
            <wp:effectExtent l="0" t="0" r="0" b="0"/>
            <wp:docPr id="2" name="Immagine 1" descr="Immagine che contiene Carattere, testo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Carattere, testo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385" cy="919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27AE">
        <w:rPr>
          <w:noProof/>
        </w:rPr>
        <w:t xml:space="preserve">                                                 </w:t>
      </w:r>
      <w:r>
        <w:rPr>
          <w:noProof/>
          <w:lang w:eastAsia="it-IT"/>
        </w:rPr>
        <w:drawing>
          <wp:inline distT="0" distB="0" distL="0" distR="0" wp14:anchorId="65B7290E" wp14:editId="3EAEDBAC">
            <wp:extent cx="1225868" cy="942975"/>
            <wp:effectExtent l="0" t="0" r="0" b="0"/>
            <wp:docPr id="400444396" name="Immagine 1" descr="Immagine che contiene testo, poster, cartone animato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444396" name="Immagine 1" descr="Immagine che contiene testo, poster, cartone animato, grafica&#10;&#10;Il contenuto generato dall'IA potrebbe non essere corretto."/>
                    <pic:cNvPicPr/>
                  </pic:nvPicPr>
                  <pic:blipFill rotWithShape="1"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78" r="1886" b="14151"/>
                    <a:stretch/>
                  </pic:blipFill>
                  <pic:spPr bwMode="auto">
                    <a:xfrm>
                      <a:off x="0" y="0"/>
                      <a:ext cx="1227203" cy="944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868D0" w14:textId="77777777" w:rsidR="00212071" w:rsidRDefault="00212071" w:rsidP="00212071">
      <w:pPr>
        <w:jc w:val="right"/>
      </w:pPr>
    </w:p>
    <w:p w14:paraId="03E3CA97" w14:textId="71CED262" w:rsidR="00212071" w:rsidRDefault="00212071" w:rsidP="637810D3">
      <w:pPr>
        <w:jc w:val="right"/>
      </w:pPr>
    </w:p>
    <w:p w14:paraId="26F51A72" w14:textId="77777777" w:rsidR="00212071" w:rsidRDefault="00212071" w:rsidP="637810D3">
      <w:pPr>
        <w:jc w:val="right"/>
      </w:pPr>
    </w:p>
    <w:p w14:paraId="197365F8" w14:textId="107A816D" w:rsidR="002927AE" w:rsidRPr="002927AE" w:rsidRDefault="002927AE" w:rsidP="637810D3">
      <w:pPr>
        <w:jc w:val="center"/>
        <w:rPr>
          <w:rFonts w:ascii="Arial Narrow" w:hAnsi="Arial Narrow"/>
          <w:b/>
          <w:bCs/>
          <w:lang w:eastAsia="zh-CN"/>
        </w:rPr>
      </w:pPr>
      <w:r w:rsidRPr="637810D3">
        <w:rPr>
          <w:rFonts w:ascii="Arial Narrow" w:hAnsi="Arial Narrow"/>
          <w:b/>
          <w:bCs/>
          <w:lang w:eastAsia="zh-CN"/>
        </w:rPr>
        <w:t>Peace School “Mario Paciolla”</w:t>
      </w:r>
    </w:p>
    <w:p w14:paraId="62A4000C" w14:textId="7DD871BF" w:rsidR="002927AE" w:rsidRDefault="002927AE" w:rsidP="637810D3">
      <w:pPr>
        <w:jc w:val="center"/>
        <w:rPr>
          <w:rFonts w:ascii="Arial Narrow" w:hAnsi="Arial Narrow"/>
          <w:lang w:eastAsia="zh-CN"/>
        </w:rPr>
      </w:pPr>
      <w:r w:rsidRPr="637810D3">
        <w:rPr>
          <w:rFonts w:ascii="Arial Narrow" w:hAnsi="Arial Narrow"/>
          <w:lang w:eastAsia="zh-CN"/>
        </w:rPr>
        <w:t>Corso di orien</w:t>
      </w:r>
      <w:r w:rsidR="00CD43A1" w:rsidRPr="637810D3">
        <w:rPr>
          <w:rFonts w:ascii="Arial Narrow" w:hAnsi="Arial Narrow"/>
          <w:lang w:eastAsia="zh-CN"/>
        </w:rPr>
        <w:t>tamento alle professioni della P</w:t>
      </w:r>
      <w:r w:rsidRPr="637810D3">
        <w:rPr>
          <w:rFonts w:ascii="Arial Narrow" w:hAnsi="Arial Narrow"/>
          <w:lang w:eastAsia="zh-CN"/>
        </w:rPr>
        <w:t>ace</w:t>
      </w:r>
    </w:p>
    <w:p w14:paraId="50F41403" w14:textId="4850E715" w:rsidR="002927AE" w:rsidRPr="002927AE" w:rsidRDefault="002927AE" w:rsidP="637810D3">
      <w:pPr>
        <w:jc w:val="center"/>
        <w:rPr>
          <w:rFonts w:ascii="Arial Narrow" w:hAnsi="Arial Narrow"/>
          <w:b/>
          <w:bCs/>
          <w:lang w:eastAsia="zh-CN"/>
        </w:rPr>
      </w:pPr>
      <w:r w:rsidRPr="44EBE7A2">
        <w:rPr>
          <w:rFonts w:ascii="Arial Narrow" w:hAnsi="Arial Narrow"/>
          <w:b/>
          <w:bCs/>
          <w:lang w:eastAsia="zh-CN"/>
        </w:rPr>
        <w:t>I</w:t>
      </w:r>
      <w:r w:rsidR="491B1566" w:rsidRPr="44EBE7A2">
        <w:rPr>
          <w:rFonts w:ascii="Arial Narrow" w:hAnsi="Arial Narrow"/>
          <w:b/>
          <w:bCs/>
          <w:lang w:eastAsia="zh-CN"/>
        </w:rPr>
        <w:t xml:space="preserve">I </w:t>
      </w:r>
      <w:r w:rsidRPr="44EBE7A2">
        <w:rPr>
          <w:rFonts w:ascii="Arial Narrow" w:hAnsi="Arial Narrow"/>
          <w:b/>
          <w:bCs/>
          <w:lang w:eastAsia="zh-CN"/>
        </w:rPr>
        <w:t>edizione</w:t>
      </w:r>
    </w:p>
    <w:p w14:paraId="4B15D5E3" w14:textId="77777777" w:rsidR="002927AE" w:rsidRDefault="002927AE" w:rsidP="637810D3">
      <w:pPr>
        <w:rPr>
          <w:rFonts w:ascii="Arial Narrow" w:hAnsi="Arial Narrow"/>
          <w:lang w:eastAsia="zh-CN"/>
        </w:rPr>
      </w:pPr>
    </w:p>
    <w:p w14:paraId="4F426259" w14:textId="2788EDC1" w:rsidR="002927AE" w:rsidRPr="002927AE" w:rsidRDefault="002927AE" w:rsidP="637810D3">
      <w:pPr>
        <w:jc w:val="center"/>
        <w:rPr>
          <w:rFonts w:ascii="Arial Narrow" w:hAnsi="Arial Narrow"/>
          <w:lang w:eastAsia="zh-CN"/>
        </w:rPr>
      </w:pPr>
      <w:r w:rsidRPr="637810D3">
        <w:rPr>
          <w:rFonts w:ascii="Arial Narrow" w:hAnsi="Arial Narrow"/>
          <w:lang w:eastAsia="zh-CN"/>
        </w:rPr>
        <w:t>BANDO DI PARTECIPAZIONE</w:t>
      </w:r>
    </w:p>
    <w:p w14:paraId="3E6C55DA" w14:textId="77777777" w:rsidR="00ED18BF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457914C2">
          <v:rect id="_x0000_i1025" alt="" style="width:480.95pt;height:.05pt;mso-width-percent:0;mso-height-percent:0;mso-width-percent:0;mso-height-percent:0" o:hrpct="998" o:hralign="center" o:hrstd="t" o:hr="t" fillcolor="#a0a0a0" stroked="f"/>
        </w:pict>
      </w:r>
    </w:p>
    <w:p w14:paraId="174EB070" w14:textId="77777777" w:rsidR="002927AE" w:rsidRPr="00ED18BF" w:rsidRDefault="002927AE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  <w:r w:rsidRPr="637810D3"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  <w:t>1. Finalità</w:t>
      </w:r>
    </w:p>
    <w:tbl>
      <w:tblPr>
        <w:tblStyle w:val="Grigliatabella"/>
        <w:tblW w:w="9645" w:type="dxa"/>
        <w:tblLook w:val="04A0" w:firstRow="1" w:lastRow="0" w:firstColumn="1" w:lastColumn="0" w:noHBand="0" w:noVBand="1"/>
      </w:tblPr>
      <w:tblGrid>
        <w:gridCol w:w="9645"/>
      </w:tblGrid>
      <w:tr w:rsidR="002927AE" w14:paraId="61D371CD" w14:textId="77777777" w:rsidTr="44EBE7A2">
        <w:trPr>
          <w:trHeight w:val="300"/>
        </w:trPr>
        <w:tc>
          <w:tcPr>
            <w:tcW w:w="9645" w:type="dxa"/>
          </w:tcPr>
          <w:p w14:paraId="69FB676C" w14:textId="6B8877E1" w:rsidR="002927AE" w:rsidRPr="002927AE" w:rsidRDefault="2DAA95E9" w:rsidP="637810D3">
            <w:pPr>
              <w:jc w:val="both"/>
              <w:outlineLvl w:val="1"/>
              <w:rPr>
                <w:rFonts w:ascii="Arial Narrow" w:eastAsia="Times New Roman" w:hAnsi="Arial Narrow" w:cs="Times New Roman"/>
                <w:sz w:val="24"/>
                <w:lang w:eastAsia="zh-CN"/>
              </w:rPr>
            </w:pPr>
            <w:r w:rsidRPr="637810D3">
              <w:rPr>
                <w:rFonts w:ascii="Arial Narrow" w:eastAsia="Times New Roman" w:hAnsi="Arial Narrow" w:cs="Times New Roman"/>
                <w:sz w:val="24"/>
                <w:lang w:eastAsia="zh-CN"/>
              </w:rPr>
              <w:t>La Peace School “Mario Paciolla” è un percorso intensivo di orientamento alle professioni della Pace, che si articola attraverso lezioni, laboratori, simulazioni, proiezioni di film e documentari dedicati al cinema dei diritti umani. L’iniziativa nasce dalla collaborazione tra l’Università di Napoli L’Orientale e il Festival del Cinema dei Diritti Umani di Napoli.</w:t>
            </w:r>
          </w:p>
          <w:p w14:paraId="73927E84" w14:textId="0D90D9CD" w:rsidR="002927AE" w:rsidRPr="002927AE" w:rsidRDefault="2DAA95E9" w:rsidP="637810D3">
            <w:pPr>
              <w:jc w:val="both"/>
              <w:rPr>
                <w:rFonts w:ascii="Arial Narrow" w:eastAsia="Times New Roman" w:hAnsi="Arial Narrow" w:cs="Times New Roman"/>
                <w:sz w:val="24"/>
                <w:lang w:eastAsia="zh-CN"/>
              </w:rPr>
            </w:pPr>
            <w:r w:rsidRPr="637810D3">
              <w:rPr>
                <w:rFonts w:ascii="Arial Narrow" w:eastAsia="Times New Roman" w:hAnsi="Arial Narrow" w:cs="Times New Roman"/>
                <w:sz w:val="24"/>
                <w:lang w:eastAsia="zh-CN"/>
              </w:rPr>
              <w:t>La Scuola è intitolata a Mario Paciolla, per onorarne la memoria e ricordarne l’impegno come operatore di Pace. L’obiettivo è quello di avvicinare studentesse e studenti alle professioni della Pace e di promuovere, attraverso la formazione e la riflessione critica, un contributo concreto alla costruzione di una nuova Cultura di Pace.</w:t>
            </w:r>
          </w:p>
          <w:p w14:paraId="5F3697BD" w14:textId="178AD13C" w:rsidR="002927AE" w:rsidRPr="002927AE" w:rsidRDefault="7F319738" w:rsidP="637810D3">
            <w:pPr>
              <w:spacing w:before="300" w:after="300"/>
              <w:jc w:val="both"/>
              <w:rPr>
                <w:rFonts w:ascii="Arial Narrow" w:eastAsia="Arial Narrow" w:hAnsi="Arial Narrow" w:cs="Arial Narrow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</w:rPr>
              <w:t>Obiettivi del percorso</w:t>
            </w:r>
            <w:r w:rsidRPr="637810D3">
              <w:rPr>
                <w:rFonts w:ascii="Arial Narrow" w:eastAsia="Arial Narrow" w:hAnsi="Arial Narrow" w:cs="Arial Narrow"/>
                <w:sz w:val="24"/>
              </w:rPr>
              <w:t>: offrire alle/ai partecipanti strumenti formativi e informativi utili a costruire un profilo professionale nel settore della Pace, con particolare attenzione all’acquisizione di competenze giuridiche e operative nei campi della cooperazione, della prevenzione e trasformazione dei conflitti, della tutela dei diritti, della mediazione, della protezione civile e umanitaria.</w:t>
            </w:r>
          </w:p>
          <w:p w14:paraId="0D60E5ED" w14:textId="5008D9F8" w:rsidR="002927AE" w:rsidRPr="002927AE" w:rsidRDefault="7F319738" w:rsidP="637810D3">
            <w:pPr>
              <w:spacing w:before="300" w:after="300"/>
              <w:jc w:val="both"/>
              <w:rPr>
                <w:rFonts w:ascii="Arial Narrow" w:eastAsia="Arial Narrow" w:hAnsi="Arial Narrow" w:cs="Arial Narrow"/>
                <w:sz w:val="24"/>
              </w:rPr>
            </w:pPr>
            <w:r w:rsidRPr="44EBE7A2">
              <w:rPr>
                <w:rFonts w:ascii="Arial Narrow" w:eastAsia="Arial Narrow" w:hAnsi="Arial Narrow" w:cs="Arial Narrow"/>
                <w:sz w:val="24"/>
              </w:rPr>
              <w:t xml:space="preserve">L’iniziativa, </w:t>
            </w:r>
            <w:r w:rsidR="16904096" w:rsidRPr="44EBE7A2">
              <w:rPr>
                <w:rFonts w:ascii="Arial Narrow" w:eastAsia="Arial Narrow" w:hAnsi="Arial Narrow" w:cs="Arial Narrow"/>
                <w:b/>
                <w:bCs/>
                <w:sz w:val="24"/>
              </w:rPr>
              <w:t>gratuita</w:t>
            </w:r>
            <w:r w:rsidR="16904096" w:rsidRPr="44EBE7A2">
              <w:rPr>
                <w:rFonts w:ascii="Arial Narrow" w:eastAsia="Arial Narrow" w:hAnsi="Arial Narrow" w:cs="Arial Narrow"/>
                <w:sz w:val="24"/>
              </w:rPr>
              <w:t xml:space="preserve">, è </w:t>
            </w:r>
            <w:r w:rsidRPr="44EBE7A2">
              <w:rPr>
                <w:rFonts w:ascii="Arial Narrow" w:eastAsia="Arial Narrow" w:hAnsi="Arial Narrow" w:cs="Arial Narrow"/>
                <w:sz w:val="24"/>
              </w:rPr>
              <w:t xml:space="preserve">rivolta a </w:t>
            </w:r>
            <w:r w:rsidR="50F3FB6B" w:rsidRPr="44EBE7A2">
              <w:rPr>
                <w:rFonts w:ascii="Arial Narrow" w:eastAsia="Arial Narrow" w:hAnsi="Arial Narrow" w:cs="Arial Narrow"/>
                <w:b/>
                <w:bCs/>
                <w:sz w:val="24"/>
              </w:rPr>
              <w:t>5</w:t>
            </w:r>
            <w:r w:rsidRPr="44EBE7A2">
              <w:rPr>
                <w:rFonts w:ascii="Arial Narrow" w:eastAsia="Arial Narrow" w:hAnsi="Arial Narrow" w:cs="Arial Narrow"/>
                <w:b/>
                <w:bCs/>
                <w:sz w:val="24"/>
              </w:rPr>
              <w:t>0 partecipanti</w:t>
            </w:r>
            <w:r w:rsidR="5AE7BB7F" w:rsidRPr="44EBE7A2">
              <w:rPr>
                <w:rFonts w:ascii="Arial Narrow" w:eastAsia="Arial Narrow" w:hAnsi="Arial Narrow" w:cs="Arial Narrow"/>
                <w:b/>
                <w:bCs/>
                <w:sz w:val="24"/>
              </w:rPr>
              <w:t xml:space="preserve"> </w:t>
            </w:r>
            <w:r w:rsidR="5AE7BB7F" w:rsidRPr="44EBE7A2">
              <w:rPr>
                <w:rFonts w:ascii="Arial Narrow" w:eastAsia="Arial Narrow" w:hAnsi="Arial Narrow" w:cs="Arial Narrow"/>
                <w:sz w:val="24"/>
              </w:rPr>
              <w:t>e</w:t>
            </w:r>
            <w:r w:rsidRPr="44EBE7A2">
              <w:rPr>
                <w:rFonts w:ascii="Arial Narrow" w:eastAsia="Arial Narrow" w:hAnsi="Arial Narrow" w:cs="Arial Narrow"/>
                <w:sz w:val="24"/>
              </w:rPr>
              <w:t xml:space="preserve"> rappresenta l’anteprima della XVII</w:t>
            </w:r>
            <w:r w:rsidR="0E73C401" w:rsidRPr="44EBE7A2">
              <w:rPr>
                <w:rFonts w:ascii="Arial Narrow" w:eastAsia="Arial Narrow" w:hAnsi="Arial Narrow" w:cs="Arial Narrow"/>
                <w:sz w:val="24"/>
              </w:rPr>
              <w:t>I</w:t>
            </w:r>
            <w:r w:rsidRPr="44EBE7A2">
              <w:rPr>
                <w:rFonts w:ascii="Arial Narrow" w:eastAsia="Arial Narrow" w:hAnsi="Arial Narrow" w:cs="Arial Narrow"/>
                <w:sz w:val="24"/>
              </w:rPr>
              <w:t xml:space="preserve"> edizione del </w:t>
            </w:r>
            <w:r w:rsidRPr="44EBE7A2">
              <w:rPr>
                <w:rFonts w:ascii="Arial Narrow" w:eastAsia="Arial Narrow" w:hAnsi="Arial Narrow" w:cs="Arial Narrow"/>
                <w:b/>
                <w:bCs/>
                <w:sz w:val="24"/>
              </w:rPr>
              <w:t>Festival del Cinema dei Diritti Umani di Napoli</w:t>
            </w:r>
            <w:r w:rsidRPr="44EBE7A2">
              <w:rPr>
                <w:rFonts w:ascii="Arial Narrow" w:eastAsia="Arial Narrow" w:hAnsi="Arial Narrow" w:cs="Arial Narrow"/>
                <w:sz w:val="24"/>
              </w:rPr>
              <w:t>.</w:t>
            </w:r>
          </w:p>
          <w:p w14:paraId="1D305256" w14:textId="5D489190" w:rsidR="002927AE" w:rsidRPr="002927AE" w:rsidRDefault="002927AE" w:rsidP="637810D3">
            <w:pPr>
              <w:jc w:val="both"/>
              <w:outlineLvl w:val="1"/>
              <w:rPr>
                <w:rFonts w:ascii="Arial Narrow" w:eastAsia="Times New Roman" w:hAnsi="Arial Narrow" w:cs="Times New Roman"/>
                <w:color w:val="215E99" w:themeColor="text2" w:themeTint="BF"/>
                <w:sz w:val="24"/>
                <w:lang w:eastAsia="zh-CN"/>
              </w:rPr>
            </w:pPr>
          </w:p>
        </w:tc>
      </w:tr>
    </w:tbl>
    <w:p w14:paraId="2BED0754" w14:textId="77777777" w:rsidR="002927AE" w:rsidRDefault="002927AE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76F2C960" w14:textId="77777777" w:rsidR="00ED18BF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511E38A2">
          <v:rect id="_x0000_i1026" alt="" style="width:480.95pt;height:.05pt;mso-width-percent:0;mso-height-percent:0;mso-width-percent:0;mso-height-percent:0" o:hrpct="998" o:hralign="center" o:hrstd="t" o:hr="t" fillcolor="#a0a0a0" stroked="f"/>
        </w:pict>
      </w:r>
    </w:p>
    <w:p w14:paraId="5B2458B7" w14:textId="5C5A981E" w:rsidR="00ED18BF" w:rsidRDefault="00ED18BF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  <w:r w:rsidRPr="637810D3"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  <w:t>2. Destinatari</w:t>
      </w:r>
    </w:p>
    <w:tbl>
      <w:tblPr>
        <w:tblStyle w:val="Grigliatabella"/>
        <w:tblW w:w="9705" w:type="dxa"/>
        <w:tblLook w:val="04A0" w:firstRow="1" w:lastRow="0" w:firstColumn="1" w:lastColumn="0" w:noHBand="0" w:noVBand="1"/>
      </w:tblPr>
      <w:tblGrid>
        <w:gridCol w:w="9705"/>
      </w:tblGrid>
      <w:tr w:rsidR="002927AE" w14:paraId="389619F5" w14:textId="77777777" w:rsidTr="637810D3">
        <w:trPr>
          <w:trHeight w:val="300"/>
        </w:trPr>
        <w:tc>
          <w:tcPr>
            <w:tcW w:w="9705" w:type="dxa"/>
          </w:tcPr>
          <w:p w14:paraId="19334BAE" w14:textId="4476AD48" w:rsidR="002927AE" w:rsidRPr="002927AE" w:rsidRDefault="19AF8CA7" w:rsidP="637810D3">
            <w:pPr>
              <w:spacing w:before="300" w:after="300"/>
              <w:jc w:val="both"/>
              <w:rPr>
                <w:rFonts w:ascii="Arial Narrow" w:eastAsia="Arial Narrow" w:hAnsi="Arial Narrow" w:cs="Arial Narrow"/>
                <w:color w:val="215E99" w:themeColor="text2" w:themeTint="BF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sz w:val="24"/>
              </w:rPr>
              <w:t>La Peace School “Mario Paciolla” è rivolta a giovani che ricadano in una o più delle seguenti condizioni:</w:t>
            </w:r>
          </w:p>
          <w:p w14:paraId="2F55D893" w14:textId="6ED26220" w:rsidR="002927AE" w:rsidRPr="002927AE" w:rsidRDefault="19AF8CA7" w:rsidP="637810D3">
            <w:pPr>
              <w:pStyle w:val="Paragrafoelenco"/>
              <w:numPr>
                <w:ilvl w:val="0"/>
                <w:numId w:val="1"/>
              </w:numPr>
              <w:spacing w:before="300" w:after="300"/>
              <w:jc w:val="both"/>
              <w:rPr>
                <w:rFonts w:ascii="Arial Narrow" w:eastAsia="Arial Narrow" w:hAnsi="Arial Narrow" w:cs="Arial Narrow"/>
                <w:color w:val="215E99" w:themeColor="text2" w:themeTint="BF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</w:rPr>
              <w:t>Studenti/esse iscritti/e a corsi di laurea di I o II livello</w:t>
            </w:r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nei seguenti ambiti disciplinari: Relazioni internazionali, Scienze politiche, Giurisprudenza, Studi per la pace/</w:t>
            </w:r>
            <w:proofErr w:type="spellStart"/>
            <w:r w:rsidRPr="637810D3">
              <w:rPr>
                <w:rFonts w:ascii="Arial Narrow" w:eastAsia="Arial Narrow" w:hAnsi="Arial Narrow" w:cs="Arial Narrow"/>
                <w:sz w:val="24"/>
              </w:rPr>
              <w:t>Conflict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Studies, Cooperazione e </w:t>
            </w:r>
            <w:r w:rsidRPr="637810D3">
              <w:rPr>
                <w:rFonts w:ascii="Arial Narrow" w:eastAsia="Arial Narrow" w:hAnsi="Arial Narrow" w:cs="Arial Narrow"/>
                <w:sz w:val="24"/>
              </w:rPr>
              <w:lastRenderedPageBreak/>
              <w:t>sviluppo, Sociologia, Antropologia, Mediazione linguistica, Lingue e culture, Studi asiatici/africani/mediterranei, Comunicazione e media, Storia contemporanea, Geografia, Studi sul cinema e sui diritti umani.</w:t>
            </w:r>
          </w:p>
          <w:p w14:paraId="778C8155" w14:textId="7256AC47" w:rsidR="002927AE" w:rsidRPr="002927AE" w:rsidRDefault="19AF8CA7" w:rsidP="637810D3">
            <w:pPr>
              <w:pStyle w:val="Paragrafoelenco"/>
              <w:numPr>
                <w:ilvl w:val="0"/>
                <w:numId w:val="1"/>
              </w:numPr>
              <w:spacing w:before="300" w:after="300"/>
              <w:jc w:val="both"/>
              <w:rPr>
                <w:rFonts w:ascii="Arial Narrow" w:eastAsia="Arial Narrow" w:hAnsi="Arial Narrow" w:cs="Arial Narrow"/>
                <w:color w:val="215E99" w:themeColor="text2" w:themeTint="BF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</w:rPr>
              <w:t xml:space="preserve">Neolaureati/e, dottorandi/e </w:t>
            </w:r>
            <w:proofErr w:type="spellStart"/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</w:rPr>
              <w:t>e</w:t>
            </w:r>
            <w:proofErr w:type="spellEnd"/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</w:rPr>
              <w:t xml:space="preserve"> dottori di ricerca</w:t>
            </w:r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(entro 18 mesi dal conseguimento del titolo) interessati/e a intraprendere percorsi professionali in ONG/INGO, organismi internazionali, enti locali, istituti di ricerca, fondazioni, think tank e imprese sociali nell’area </w:t>
            </w:r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</w:rPr>
              <w:t>peace–</w:t>
            </w:r>
            <w:proofErr w:type="spellStart"/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</w:rPr>
              <w:t>humanitarian</w:t>
            </w:r>
            <w:proofErr w:type="spellEnd"/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</w:rPr>
              <w:t>–</w:t>
            </w:r>
            <w:proofErr w:type="spellStart"/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</w:rPr>
              <w:t>development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>.</w:t>
            </w:r>
          </w:p>
          <w:p w14:paraId="307E8227" w14:textId="794BC9A4" w:rsidR="002927AE" w:rsidRPr="002927AE" w:rsidRDefault="19AF8CA7" w:rsidP="637810D3">
            <w:pPr>
              <w:pStyle w:val="Paragrafoelenco"/>
              <w:numPr>
                <w:ilvl w:val="0"/>
                <w:numId w:val="1"/>
              </w:numPr>
              <w:spacing w:before="300" w:after="300"/>
              <w:jc w:val="both"/>
              <w:rPr>
                <w:rFonts w:ascii="Arial Narrow" w:eastAsia="Arial Narrow" w:hAnsi="Arial Narrow" w:cs="Arial Narrow"/>
                <w:color w:val="215E99" w:themeColor="text2" w:themeTint="BF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</w:rPr>
              <w:t>Operatori/operatrici junior o tirocinanti</w:t>
            </w:r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in ambiti affini (cooperazione, accoglienza e protezione, inclusione sociale, educazione ai diritti umani, progettazione europea) che intendano rafforzare le proprie competenze operative in materia di logistica e sicurezza, </w:t>
            </w:r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</w:rPr>
              <w:t>do-no-</w:t>
            </w:r>
            <w:proofErr w:type="spellStart"/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</w:rPr>
              <w:t>harm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, accountability/AAP, M&amp;E/MEAL, </w:t>
            </w:r>
            <w:proofErr w:type="spellStart"/>
            <w:r w:rsidRPr="637810D3">
              <w:rPr>
                <w:rFonts w:ascii="Arial Narrow" w:eastAsia="Arial Narrow" w:hAnsi="Arial Narrow" w:cs="Arial Narrow"/>
                <w:sz w:val="24"/>
              </w:rPr>
              <w:t>grant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&amp; project management.</w:t>
            </w:r>
          </w:p>
          <w:p w14:paraId="6333659D" w14:textId="5C75773D" w:rsidR="002927AE" w:rsidRPr="002927AE" w:rsidRDefault="19AF8CA7" w:rsidP="637810D3">
            <w:pPr>
              <w:pStyle w:val="Paragrafoelenco"/>
              <w:numPr>
                <w:ilvl w:val="0"/>
                <w:numId w:val="1"/>
              </w:numPr>
              <w:spacing w:before="300" w:after="300"/>
              <w:jc w:val="both"/>
              <w:rPr>
                <w:rFonts w:ascii="Arial Narrow" w:eastAsia="Arial Narrow" w:hAnsi="Arial Narrow" w:cs="Arial Narrow"/>
                <w:color w:val="215E99" w:themeColor="text2" w:themeTint="BF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</w:rPr>
              <w:t>Operatori e operatrici della comunicazione e delle relazioni sociali</w:t>
            </w:r>
            <w:r w:rsidRPr="637810D3">
              <w:rPr>
                <w:rFonts w:ascii="Arial Narrow" w:eastAsia="Arial Narrow" w:hAnsi="Arial Narrow" w:cs="Arial Narrow"/>
                <w:sz w:val="24"/>
              </w:rPr>
              <w:t>: giornalisti/e, documentaristi/e, fotografi/e, comunicatori/</w:t>
            </w:r>
            <w:proofErr w:type="spellStart"/>
            <w:r w:rsidRPr="637810D3">
              <w:rPr>
                <w:rFonts w:ascii="Arial Narrow" w:eastAsia="Arial Narrow" w:hAnsi="Arial Narrow" w:cs="Arial Narrow"/>
                <w:sz w:val="24"/>
              </w:rPr>
              <w:t>trici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sociali, curatori/</w:t>
            </w:r>
            <w:proofErr w:type="spellStart"/>
            <w:r w:rsidRPr="637810D3">
              <w:rPr>
                <w:rFonts w:ascii="Arial Narrow" w:eastAsia="Arial Narrow" w:hAnsi="Arial Narrow" w:cs="Arial Narrow"/>
                <w:sz w:val="24"/>
              </w:rPr>
              <w:t>trici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e operatori/</w:t>
            </w:r>
            <w:proofErr w:type="spellStart"/>
            <w:r w:rsidRPr="637810D3">
              <w:rPr>
                <w:rFonts w:ascii="Arial Narrow" w:eastAsia="Arial Narrow" w:hAnsi="Arial Narrow" w:cs="Arial Narrow"/>
                <w:sz w:val="24"/>
              </w:rPr>
              <w:t>trici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 culturali interessati/e al cinema dei diritti umani e alla comunicazione responsabile in contesti sensibili.</w:t>
            </w:r>
          </w:p>
          <w:p w14:paraId="2557E919" w14:textId="651C0D0D" w:rsidR="002927AE" w:rsidRPr="002927AE" w:rsidRDefault="002927AE" w:rsidP="637810D3">
            <w:pPr>
              <w:jc w:val="both"/>
              <w:rPr>
                <w:rFonts w:ascii="Arial Narrow" w:eastAsia="Times New Roman" w:hAnsi="Arial Narrow" w:cs="Times New Roman"/>
                <w:color w:val="215E99" w:themeColor="text2" w:themeTint="BF"/>
                <w:szCs w:val="28"/>
                <w:lang w:eastAsia="zh-CN"/>
              </w:rPr>
            </w:pPr>
          </w:p>
        </w:tc>
      </w:tr>
    </w:tbl>
    <w:p w14:paraId="4C9A9056" w14:textId="60A0188B" w:rsidR="002927AE" w:rsidRDefault="002927AE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32FEE337" w14:textId="608D2452" w:rsidR="008063EA" w:rsidRPr="008063EA" w:rsidRDefault="008063EA" w:rsidP="637810D3">
      <w:pPr>
        <w:pStyle w:val="NormaleWeb"/>
      </w:pPr>
    </w:p>
    <w:p w14:paraId="523382B4" w14:textId="77777777" w:rsidR="00ED18BF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0F6F76BF">
          <v:rect id="_x0000_i1027" alt="" style="width:480.95pt;height:.05pt;mso-width-percent:0;mso-height-percent:0;mso-width-percent:0;mso-height-percent:0" o:hrpct="998" o:hralign="center" o:hrstd="t" o:hr="t" fillcolor="#a0a0a0" stroked="f"/>
        </w:pict>
      </w:r>
    </w:p>
    <w:p w14:paraId="111F5C26" w14:textId="77777777" w:rsidR="00DB0F27" w:rsidRDefault="00DB0F27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tbl>
      <w:tblPr>
        <w:tblStyle w:val="Grigliatabella"/>
        <w:tblW w:w="9757" w:type="dxa"/>
        <w:tblLook w:val="04A0" w:firstRow="1" w:lastRow="0" w:firstColumn="1" w:lastColumn="0" w:noHBand="0" w:noVBand="1"/>
      </w:tblPr>
      <w:tblGrid>
        <w:gridCol w:w="9757"/>
      </w:tblGrid>
      <w:tr w:rsidR="00DB0F27" w14:paraId="12BB553F" w14:textId="77777777" w:rsidTr="44EBE7A2">
        <w:trPr>
          <w:trHeight w:val="930"/>
        </w:trPr>
        <w:tc>
          <w:tcPr>
            <w:tcW w:w="9757" w:type="dxa"/>
          </w:tcPr>
          <w:p w14:paraId="66B88B9E" w14:textId="3A64460F" w:rsidR="00DB0F27" w:rsidRPr="00DB0F27" w:rsidRDefault="09D95966" w:rsidP="637810D3">
            <w:pPr>
              <w:spacing w:before="100" w:beforeAutospacing="1" w:after="100" w:afterAutospacing="1"/>
              <w:jc w:val="both"/>
              <w:outlineLvl w:val="1"/>
              <w:rPr>
                <w:rFonts w:ascii="Arial Narrow" w:eastAsia="Arial Narrow" w:hAnsi="Arial Narrow" w:cs="Arial Narrow"/>
                <w:b/>
                <w:bCs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>3. Percorso formativo</w:t>
            </w:r>
          </w:p>
          <w:p w14:paraId="2BBD24D6" w14:textId="2979A31F" w:rsidR="15CA90D0" w:rsidRDefault="15CA90D0" w:rsidP="637810D3">
            <w:pPr>
              <w:spacing w:before="300" w:after="300"/>
              <w:jc w:val="both"/>
              <w:rPr>
                <w:rFonts w:ascii="Arial Narrow" w:eastAsia="Arial Narrow" w:hAnsi="Arial Narrow" w:cs="Arial Narrow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sz w:val="24"/>
              </w:rPr>
              <w:t>Lezioni tematiche dedicate al diritto internazionale dei diritti umani e umanitario, al peacebuilding, alla protezione, alla mediazione, alla cultura e alla memoria.</w:t>
            </w:r>
          </w:p>
          <w:p w14:paraId="5DA2EB81" w14:textId="0CB4A196" w:rsidR="15CA90D0" w:rsidRDefault="15CA90D0" w:rsidP="637810D3">
            <w:pPr>
              <w:spacing w:before="300" w:after="300"/>
              <w:jc w:val="both"/>
              <w:rPr>
                <w:rFonts w:ascii="Arial Narrow" w:eastAsia="Arial Narrow" w:hAnsi="Arial Narrow" w:cs="Arial Narrow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sz w:val="24"/>
              </w:rPr>
              <w:t xml:space="preserve">Laboratori operativi su logistica e sicurezza in missione, scrittura progettuale, monitoring &amp; </w:t>
            </w:r>
            <w:proofErr w:type="spellStart"/>
            <w:r w:rsidRPr="637810D3">
              <w:rPr>
                <w:rFonts w:ascii="Arial Narrow" w:eastAsia="Arial Narrow" w:hAnsi="Arial Narrow" w:cs="Arial Narrow"/>
                <w:sz w:val="24"/>
              </w:rPr>
              <w:t>evaluation</w:t>
            </w:r>
            <w:proofErr w:type="spellEnd"/>
            <w:r w:rsidRPr="637810D3">
              <w:rPr>
                <w:rFonts w:ascii="Arial Narrow" w:eastAsia="Arial Narrow" w:hAnsi="Arial Narrow" w:cs="Arial Narrow"/>
                <w:sz w:val="24"/>
              </w:rPr>
              <w:t>, comunicazione responsabile.</w:t>
            </w:r>
          </w:p>
          <w:p w14:paraId="36C57BC5" w14:textId="288F08FE" w:rsidR="15CA90D0" w:rsidRDefault="15CA90D0" w:rsidP="637810D3">
            <w:pPr>
              <w:spacing w:before="300" w:after="300"/>
              <w:jc w:val="both"/>
              <w:rPr>
                <w:rFonts w:ascii="Arial Narrow" w:eastAsia="Arial Narrow" w:hAnsi="Arial Narrow" w:cs="Arial Narrow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sz w:val="24"/>
              </w:rPr>
              <w:t>Proiezioni e incontri sul Cinema dei Diritti Umani.</w:t>
            </w:r>
          </w:p>
          <w:p w14:paraId="6BA95E2C" w14:textId="7667EAB6" w:rsidR="15CA90D0" w:rsidRDefault="15CA90D0" w:rsidP="637810D3">
            <w:pPr>
              <w:spacing w:before="300" w:after="300"/>
              <w:jc w:val="both"/>
              <w:rPr>
                <w:rFonts w:ascii="Arial Narrow" w:eastAsia="Arial Narrow" w:hAnsi="Arial Narrow" w:cs="Arial Narrow"/>
                <w:sz w:val="24"/>
              </w:rPr>
            </w:pPr>
            <w:r w:rsidRPr="637810D3">
              <w:rPr>
                <w:rFonts w:ascii="Arial Narrow" w:eastAsia="Arial Narrow" w:hAnsi="Arial Narrow" w:cs="Arial Narrow"/>
                <w:sz w:val="24"/>
              </w:rPr>
              <w:t>Una sessione dedicata a “Carriere e strumenti” con mappatura di master, borse di studio, opportunità di tirocinio e di volontariato qualificato.</w:t>
            </w:r>
          </w:p>
          <w:p w14:paraId="2C141C2F" w14:textId="1FAFE58B" w:rsidR="637810D3" w:rsidRPr="00761750" w:rsidRDefault="00761750" w:rsidP="637810D3">
            <w:pPr>
              <w:spacing w:beforeAutospacing="1" w:afterAutospacing="1"/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  <w:r w:rsidRPr="00761750">
              <w:rPr>
                <w:rFonts w:ascii="Arial Narrow" w:eastAsia="Arial Narrow" w:hAnsi="Arial Narrow" w:cs="Arial Narrow"/>
                <w:b/>
                <w:bCs/>
                <w:sz w:val="24"/>
                <w:highlight w:val="yellow"/>
                <w:lang w:eastAsia="zh-CN"/>
              </w:rPr>
              <w:t>TIROCINIO 4 CFU E 6 CFU</w:t>
            </w:r>
          </w:p>
          <w:p w14:paraId="5967544C" w14:textId="77777777" w:rsidR="00CE25F5" w:rsidRPr="00CE25F5" w:rsidRDefault="00CE25F5" w:rsidP="637810D3">
            <w:pPr>
              <w:spacing w:beforeAutospacing="1" w:afterAutospacing="1"/>
              <w:jc w:val="both"/>
              <w:rPr>
                <w:rFonts w:ascii="Arial Narrow" w:eastAsia="Arial Narrow" w:hAnsi="Arial Narrow" w:cs="Arial Narrow"/>
                <w:sz w:val="24"/>
                <w:highlight w:val="yellow"/>
                <w:lang w:eastAsia="zh-CN"/>
              </w:rPr>
            </w:pPr>
          </w:p>
          <w:p w14:paraId="5225E47C" w14:textId="6C19DDD8" w:rsidR="00CE25F5" w:rsidRPr="007C240F" w:rsidRDefault="00CE25F5" w:rsidP="637810D3">
            <w:pPr>
              <w:spacing w:before="100" w:beforeAutospacing="1" w:after="100" w:afterAutospacing="1"/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  <w:r w:rsidRPr="00CE25F5">
              <w:rPr>
                <w:rFonts w:ascii="Arial Narrow" w:eastAsia="Arial Narrow" w:hAnsi="Arial Narrow" w:cs="Arial Narrow"/>
                <w:b/>
                <w:bCs/>
                <w:sz w:val="24"/>
                <w:highlight w:val="yellow"/>
                <w:lang w:eastAsia="zh-CN"/>
              </w:rPr>
              <w:t xml:space="preserve">Per gli studenti iscritti al Corso di Laurea Magistrale di Lingue e Culture dell’Asia e dell’Africa (MAA/MAAR) è possibile chiedere il riconoscimento di 3 CFU per AAF </w:t>
            </w:r>
            <w:r w:rsidRPr="00CE25F5">
              <w:rPr>
                <w:rFonts w:ascii="Arial Narrow" w:eastAsia="Arial Narrow" w:hAnsi="Arial Narrow" w:cs="Arial Narrow"/>
                <w:sz w:val="24"/>
                <w:highlight w:val="yellow"/>
              </w:rPr>
              <w:t>con una frequenza non inferiore al 75% delle attività e la consegna di un breve elaborato di riflessione e orientamento</w:t>
            </w:r>
          </w:p>
        </w:tc>
      </w:tr>
    </w:tbl>
    <w:p w14:paraId="69E4D697" w14:textId="77777777" w:rsidR="00DB0F27" w:rsidRDefault="00DB0F27" w:rsidP="637810D3">
      <w:pPr>
        <w:rPr>
          <w:lang w:eastAsia="zh-CN"/>
        </w:rPr>
      </w:pPr>
    </w:p>
    <w:p w14:paraId="6961FEF7" w14:textId="77777777" w:rsidR="00DB0F27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46EBA4CB">
          <v:rect id="_x0000_i1028" alt="" style="width:480.95pt;height:.05pt;mso-width-percent:0;mso-height-percent:0;mso-width-percent:0;mso-height-percent:0" o:hrpct="998" o:hralign="center" o:hrstd="t" o:hr="t" fillcolor="#a0a0a0" stroked="f"/>
        </w:pict>
      </w:r>
    </w:p>
    <w:p w14:paraId="085ED787" w14:textId="397F1B81" w:rsidR="00DB0F27" w:rsidRDefault="00DB0F27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tbl>
      <w:tblPr>
        <w:tblStyle w:val="Grigliatabella"/>
        <w:tblW w:w="9757" w:type="dxa"/>
        <w:tblLook w:val="04A0" w:firstRow="1" w:lastRow="0" w:firstColumn="1" w:lastColumn="0" w:noHBand="0" w:noVBand="1"/>
      </w:tblPr>
      <w:tblGrid>
        <w:gridCol w:w="9757"/>
      </w:tblGrid>
      <w:tr w:rsidR="00DB0F27" w14:paraId="7A5C9EDB" w14:textId="77777777" w:rsidTr="44EBE7A2">
        <w:trPr>
          <w:trHeight w:val="300"/>
        </w:trPr>
        <w:tc>
          <w:tcPr>
            <w:tcW w:w="9757" w:type="dxa"/>
          </w:tcPr>
          <w:p w14:paraId="5B9F8483" w14:textId="736A5F03" w:rsidR="00DB0F27" w:rsidRPr="00DB0F27" w:rsidRDefault="09D95966" w:rsidP="637810D3">
            <w:pPr>
              <w:spacing w:before="100" w:beforeAutospacing="1" w:after="100" w:afterAutospacing="1"/>
              <w:outlineLvl w:val="1"/>
              <w:rPr>
                <w:rFonts w:ascii="Arial Narrow" w:eastAsia="Times New Roman" w:hAnsi="Arial Narrow" w:cs="Times New Roman"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Times New Roman" w:hAnsi="Arial Narrow" w:cs="Times New Roman"/>
                <w:b/>
                <w:bCs/>
                <w:sz w:val="24"/>
                <w:lang w:eastAsia="zh-CN"/>
              </w:rPr>
              <w:lastRenderedPageBreak/>
              <w:t>4. Calendario e sede</w:t>
            </w:r>
          </w:p>
          <w:p w14:paraId="3A7DD496" w14:textId="7C83A11A" w:rsidR="00DB0F27" w:rsidRPr="00DB0F27" w:rsidRDefault="5E8BF25B" w:rsidP="44EBE7A2">
            <w:pPr>
              <w:spacing w:before="100" w:beforeAutospacing="1" w:after="100" w:afterAutospacing="1"/>
              <w:outlineLvl w:val="1"/>
              <w:rPr>
                <w:rFonts w:ascii="Arial Narrow" w:eastAsia="Times New Roman" w:hAnsi="Arial Narrow" w:cs="Times New Roman"/>
                <w:color w:val="215E99" w:themeColor="text2" w:themeTint="BF"/>
                <w:sz w:val="24"/>
                <w:lang w:eastAsia="zh-CN"/>
              </w:rPr>
            </w:pPr>
            <w:r w:rsidRPr="44EBE7A2">
              <w:rPr>
                <w:rFonts w:ascii="Arial Narrow" w:eastAsia="Times New Roman" w:hAnsi="Arial Narrow" w:cs="Times New Roman"/>
                <w:sz w:val="24"/>
                <w:lang w:eastAsia="zh-CN"/>
              </w:rPr>
              <w:t>Le attività sono tenute dal</w:t>
            </w:r>
            <w:r w:rsidR="7E55029E" w:rsidRPr="44EBE7A2">
              <w:rPr>
                <w:rFonts w:ascii="Arial Narrow" w:eastAsia="Times New Roman" w:hAnsi="Arial Narrow" w:cs="Times New Roman"/>
                <w:sz w:val="24"/>
                <w:lang w:eastAsia="zh-CN"/>
              </w:rPr>
              <w:t xml:space="preserve"> 14</w:t>
            </w:r>
            <w:r w:rsidRPr="44EBE7A2">
              <w:rPr>
                <w:rFonts w:ascii="Arial Narrow" w:eastAsia="Times New Roman" w:hAnsi="Arial Narrow" w:cs="Times New Roman"/>
                <w:sz w:val="24"/>
                <w:lang w:eastAsia="zh-CN"/>
              </w:rPr>
              <w:t xml:space="preserve"> al</w:t>
            </w:r>
            <w:r w:rsidR="24A5D584" w:rsidRPr="44EBE7A2">
              <w:rPr>
                <w:rFonts w:ascii="Arial Narrow" w:eastAsia="Times New Roman" w:hAnsi="Arial Narrow" w:cs="Times New Roman"/>
                <w:sz w:val="24"/>
                <w:lang w:eastAsia="zh-CN"/>
              </w:rPr>
              <w:t xml:space="preserve"> 17</w:t>
            </w:r>
            <w:r w:rsidRPr="44EBE7A2">
              <w:rPr>
                <w:rFonts w:ascii="Arial Narrow" w:eastAsia="Times New Roman" w:hAnsi="Arial Narrow" w:cs="Times New Roman"/>
                <w:sz w:val="24"/>
                <w:lang w:eastAsia="zh-CN"/>
              </w:rPr>
              <w:t xml:space="preserve"> ottobre 202</w:t>
            </w:r>
            <w:r w:rsidR="2065C157" w:rsidRPr="44EBE7A2">
              <w:rPr>
                <w:rFonts w:ascii="Arial Narrow" w:eastAsia="Times New Roman" w:hAnsi="Arial Narrow" w:cs="Times New Roman"/>
                <w:sz w:val="24"/>
                <w:lang w:eastAsia="zh-CN"/>
              </w:rPr>
              <w:t>6</w:t>
            </w:r>
            <w:r w:rsidRPr="44EBE7A2">
              <w:rPr>
                <w:rFonts w:ascii="Arial Narrow" w:eastAsia="Times New Roman" w:hAnsi="Arial Narrow" w:cs="Times New Roman"/>
                <w:sz w:val="24"/>
                <w:lang w:eastAsia="zh-CN"/>
              </w:rPr>
              <w:t xml:space="preserve"> dal mercoledì al sabato</w:t>
            </w:r>
          </w:p>
          <w:p w14:paraId="30C68E2B" w14:textId="228862D8" w:rsidR="00DB0F27" w:rsidRPr="00DB0F27" w:rsidRDefault="09D95966" w:rsidP="637810D3">
            <w:pPr>
              <w:spacing w:before="100" w:beforeAutospacing="1" w:after="100" w:afterAutospacing="1"/>
              <w:outlineLvl w:val="1"/>
              <w:rPr>
                <w:rFonts w:ascii="Arial Narrow" w:eastAsia="Times New Roman" w:hAnsi="Arial Narrow" w:cs="Times New Roman"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Times New Roman" w:hAnsi="Arial Narrow" w:cs="Times New Roman"/>
                <w:sz w:val="24"/>
                <w:lang w:eastAsia="zh-CN"/>
              </w:rPr>
              <w:t xml:space="preserve">La sede è presso la Società Napoletana di Storia Patria — Castel Nuovo (Maschio Angioino, Piazza Municipio, Napoli). </w:t>
            </w:r>
          </w:p>
          <w:p w14:paraId="5A1BDF91" w14:textId="4C48DE63" w:rsidR="00DB0F27" w:rsidRPr="00DB0F27" w:rsidRDefault="00DB0F27" w:rsidP="637810D3">
            <w:pPr>
              <w:spacing w:before="100" w:beforeAutospacing="1" w:after="100" w:afterAutospacing="1"/>
              <w:outlineLvl w:val="1"/>
              <w:rPr>
                <w:rFonts w:ascii="Arial Narrow" w:eastAsia="Times New Roman" w:hAnsi="Arial Narrow" w:cs="Times New Roman"/>
                <w:color w:val="215E99" w:themeColor="text2" w:themeTint="BF"/>
                <w:sz w:val="24"/>
                <w:lang w:eastAsia="zh-CN"/>
              </w:rPr>
            </w:pPr>
          </w:p>
        </w:tc>
      </w:tr>
    </w:tbl>
    <w:p w14:paraId="5C4EE5F3" w14:textId="77777777" w:rsidR="00DB0F27" w:rsidRPr="00ED18BF" w:rsidRDefault="00DB0F27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62AC9981" w14:textId="77777777" w:rsidR="00DB0F27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591DDADC">
          <v:rect id="_x0000_i1029" alt="" style="width:480.95pt;height:.05pt;mso-width-percent:0;mso-height-percent:0;mso-width-percent:0;mso-height-percent:0" o:hrpct="998" o:hralign="center" o:hrstd="t" o:hr="t" fillcolor="#a0a0a0" stroked="f"/>
        </w:pict>
      </w:r>
    </w:p>
    <w:p w14:paraId="2046F6D6" w14:textId="77777777" w:rsidR="00DB0F27" w:rsidRDefault="00DB0F27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03E6036E" w14:textId="77777777" w:rsidR="00ED18BF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0E5D3BB1">
          <v:rect id="_x0000_i1030" alt="" style="width:480.95pt;height:.05pt;mso-width-percent:0;mso-height-percent:0;mso-width-percent:0;mso-height-percent:0" o:hrpct="998" o:hralign="center" o:hrstd="t" o:hr="t" fillcolor="#a0a0a0" stroked="f"/>
        </w:pict>
      </w:r>
    </w:p>
    <w:tbl>
      <w:tblPr>
        <w:tblStyle w:val="Grigliatabella1"/>
        <w:tblW w:w="9600" w:type="dxa"/>
        <w:tblLook w:val="04A0" w:firstRow="1" w:lastRow="0" w:firstColumn="1" w:lastColumn="0" w:noHBand="0" w:noVBand="1"/>
      </w:tblPr>
      <w:tblGrid>
        <w:gridCol w:w="9600"/>
      </w:tblGrid>
      <w:tr w:rsidR="00C8192B" w:rsidRPr="00C8192B" w14:paraId="3647C21E" w14:textId="77777777" w:rsidTr="44EBE7A2">
        <w:trPr>
          <w:trHeight w:val="300"/>
        </w:trPr>
        <w:tc>
          <w:tcPr>
            <w:tcW w:w="9600" w:type="dxa"/>
          </w:tcPr>
          <w:p w14:paraId="61273C09" w14:textId="64B73834" w:rsidR="00C8192B" w:rsidRPr="00C8192B" w:rsidRDefault="7B5D02F2" w:rsidP="637810D3">
            <w:pPr>
              <w:spacing w:before="100" w:beforeAutospacing="1" w:after="100" w:afterAutospacing="1"/>
              <w:outlineLvl w:val="1"/>
              <w:rPr>
                <w:rFonts w:ascii="Arial Narrow" w:eastAsia="Arial Narrow" w:hAnsi="Arial Narrow" w:cs="Arial Narrow"/>
                <w:b/>
                <w:bCs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>5. Modalità di partecipazione</w:t>
            </w:r>
          </w:p>
          <w:p w14:paraId="39370913" w14:textId="6719BD7D" w:rsidR="00C8192B" w:rsidRPr="00C8192B" w:rsidRDefault="7B5D02F2" w:rsidP="637810D3">
            <w:pPr>
              <w:numPr>
                <w:ilvl w:val="0"/>
                <w:numId w:val="25"/>
              </w:numPr>
              <w:spacing w:before="100" w:beforeAutospacing="1" w:after="100" w:afterAutospacing="1"/>
              <w:contextualSpacing/>
              <w:outlineLvl w:val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Alle attività della scuola si accede compilando apposito modulo di candidatura, cui allegare un Curriculum vitae e una lettera motivazionale non superiore a </w:t>
            </w:r>
            <w:proofErr w:type="gramStart"/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1000</w:t>
            </w:r>
            <w:proofErr w:type="gramEnd"/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caratteri spazi inclusi. </w:t>
            </w:r>
          </w:p>
          <w:p w14:paraId="0F63F5A6" w14:textId="0FEB1BCE" w:rsidR="00C8192B" w:rsidRPr="00C8192B" w:rsidRDefault="06FC0E52" w:rsidP="44EBE7A2">
            <w:pPr>
              <w:numPr>
                <w:ilvl w:val="0"/>
                <w:numId w:val="25"/>
              </w:numPr>
              <w:spacing w:before="100" w:beforeAutospacing="1" w:after="100" w:afterAutospacing="1"/>
              <w:contextualSpacing/>
              <w:outlineLvl w:val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Le candidature corredate degli allegati vanno inviate entro il </w:t>
            </w:r>
            <w:r w:rsidRPr="00CE25F5">
              <w:rPr>
                <w:rFonts w:ascii="Arial Narrow" w:eastAsia="Arial Narrow" w:hAnsi="Arial Narrow" w:cs="Arial Narrow"/>
                <w:sz w:val="24"/>
                <w:highlight w:val="yellow"/>
                <w:lang w:eastAsia="zh-CN"/>
              </w:rPr>
              <w:t>2</w:t>
            </w:r>
            <w:r w:rsidR="6D32BC70" w:rsidRPr="00CE25F5">
              <w:rPr>
                <w:rFonts w:ascii="Arial Narrow" w:eastAsia="Arial Narrow" w:hAnsi="Arial Narrow" w:cs="Arial Narrow"/>
                <w:sz w:val="24"/>
                <w:highlight w:val="yellow"/>
                <w:lang w:eastAsia="zh-CN"/>
              </w:rPr>
              <w:t>6</w:t>
            </w:r>
            <w:r w:rsidRPr="00CE25F5">
              <w:rPr>
                <w:rFonts w:ascii="Arial Narrow" w:eastAsia="Arial Narrow" w:hAnsi="Arial Narrow" w:cs="Arial Narrow"/>
                <w:sz w:val="24"/>
                <w:highlight w:val="yellow"/>
                <w:lang w:eastAsia="zh-CN"/>
              </w:rPr>
              <w:t xml:space="preserve"> settembre 202</w:t>
            </w:r>
            <w:r w:rsidR="00CE25F5" w:rsidRPr="00CE25F5">
              <w:rPr>
                <w:rFonts w:ascii="Arial Narrow" w:eastAsia="Arial Narrow" w:hAnsi="Arial Narrow" w:cs="Arial Narrow"/>
                <w:sz w:val="24"/>
                <w:highlight w:val="yellow"/>
                <w:lang w:eastAsia="zh-CN"/>
              </w:rPr>
              <w:t>6</w:t>
            </w: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a mezzo mail al seguente indirizzo</w:t>
            </w:r>
            <w:r w:rsidR="7168BC2D"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</w:t>
            </w:r>
            <w:hyperlink r:id="rId7">
              <w:r w:rsidR="7168BC2D" w:rsidRPr="44EBE7A2">
                <w:rPr>
                  <w:rStyle w:val="Collegamentoipertestuale"/>
                  <w:rFonts w:ascii="Arial Narrow" w:eastAsia="Arial Narrow" w:hAnsi="Arial Narrow" w:cs="Arial Narrow"/>
                  <w:color w:val="auto"/>
                  <w:sz w:val="24"/>
                  <w:lang w:eastAsia="zh-CN"/>
                </w:rPr>
                <w:t>napoli.peaceschool@gmail.com</w:t>
              </w:r>
            </w:hyperlink>
            <w:r w:rsidR="7168BC2D"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</w:t>
            </w: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indicando nell’oggetto: Candidatura Peace School Mario Paciolla 202</w:t>
            </w:r>
            <w:r w:rsidR="3CA5B9CD"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6</w:t>
            </w: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.</w:t>
            </w:r>
          </w:p>
          <w:p w14:paraId="05D7F4AA" w14:textId="5AD6CFC1" w:rsidR="00C8192B" w:rsidRDefault="06FC0E52" w:rsidP="44EBE7A2">
            <w:pPr>
              <w:numPr>
                <w:ilvl w:val="0"/>
                <w:numId w:val="25"/>
              </w:numPr>
              <w:spacing w:before="100" w:beforeAutospacing="1" w:after="100" w:afterAutospacing="1"/>
              <w:contextualSpacing/>
              <w:outlineLvl w:val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Per la I</w:t>
            </w:r>
            <w:r w:rsidR="5B5CEB88"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I</w:t>
            </w: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edizione sono ammessi </w:t>
            </w:r>
            <w:r w:rsidR="2A6F96DB"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5</w:t>
            </w: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0 partecipanti. </w:t>
            </w:r>
          </w:p>
          <w:p w14:paraId="1A8A876A" w14:textId="67F56424" w:rsidR="00C8192B" w:rsidRDefault="7B5D02F2" w:rsidP="637810D3">
            <w:pPr>
              <w:numPr>
                <w:ilvl w:val="0"/>
                <w:numId w:val="25"/>
              </w:numPr>
              <w:spacing w:before="100" w:beforeAutospacing="1" w:after="100" w:afterAutospacing="1"/>
              <w:contextualSpacing/>
              <w:outlineLvl w:val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La selezione prevede la valutazione della coerenza della documentazione presentata con le attività e le finalità della Scuola</w:t>
            </w:r>
          </w:p>
          <w:p w14:paraId="08D38952" w14:textId="4159F1C5" w:rsidR="00C8192B" w:rsidRPr="00C8192B" w:rsidRDefault="7B5D02F2" w:rsidP="637810D3">
            <w:pPr>
              <w:numPr>
                <w:ilvl w:val="0"/>
                <w:numId w:val="25"/>
              </w:numPr>
              <w:spacing w:before="100" w:beforeAutospacing="1" w:after="100" w:afterAutospacing="1"/>
              <w:contextualSpacing/>
              <w:outlineLvl w:val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Al termine delle attività </w:t>
            </w:r>
            <w:r w:rsidR="44DEDC82"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sarà</w:t>
            </w: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consegnato un attestato di partecipazione</w:t>
            </w:r>
          </w:p>
        </w:tc>
      </w:tr>
    </w:tbl>
    <w:p w14:paraId="2853C723" w14:textId="77777777" w:rsidR="00C8192B" w:rsidRPr="00ED18BF" w:rsidRDefault="00000000" w:rsidP="637810D3">
      <w:pPr>
        <w:rPr>
          <w:rFonts w:ascii="Arial Narrow" w:eastAsia="Arial Narrow" w:hAnsi="Arial Narrow" w:cs="Arial Narrow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31A1D421">
          <v:rect id="_x0000_i1031" alt="" style="width:480.95pt;height:.05pt;mso-width-percent:0;mso-height-percent:0;mso-width-percent:0;mso-height-percent:0" o:hrpct="998" o:hralign="center" o:hrstd="t" o:hr="t" fillcolor="#a0a0a0" stroked="f"/>
        </w:pict>
      </w:r>
    </w:p>
    <w:p w14:paraId="2A1DD0CD" w14:textId="54E01B7E" w:rsidR="00C8192B" w:rsidRDefault="00C8192B" w:rsidP="637810D3">
      <w:pPr>
        <w:spacing w:before="100" w:beforeAutospacing="1" w:after="100" w:afterAutospacing="1"/>
        <w:outlineLvl w:val="1"/>
        <w:rPr>
          <w:rFonts w:ascii="Arial Narrow" w:eastAsia="Arial Narrow" w:hAnsi="Arial Narrow" w:cs="Arial Narrow"/>
          <w:b/>
          <w:bCs/>
          <w:sz w:val="24"/>
          <w:lang w:eastAsia="zh-CN"/>
        </w:rPr>
      </w:pPr>
    </w:p>
    <w:tbl>
      <w:tblPr>
        <w:tblStyle w:val="Grigliatabella"/>
        <w:tblW w:w="9585" w:type="dxa"/>
        <w:tblLook w:val="04A0" w:firstRow="1" w:lastRow="0" w:firstColumn="1" w:lastColumn="0" w:noHBand="0" w:noVBand="1"/>
      </w:tblPr>
      <w:tblGrid>
        <w:gridCol w:w="9585"/>
      </w:tblGrid>
      <w:tr w:rsidR="00C8192B" w14:paraId="2A65BFC8" w14:textId="77777777" w:rsidTr="637810D3">
        <w:trPr>
          <w:trHeight w:val="300"/>
        </w:trPr>
        <w:tc>
          <w:tcPr>
            <w:tcW w:w="9585" w:type="dxa"/>
          </w:tcPr>
          <w:p w14:paraId="4457361E" w14:textId="23E57014" w:rsidR="00C8192B" w:rsidRPr="00DB0F27" w:rsidRDefault="7B5D02F2" w:rsidP="637810D3">
            <w:pPr>
              <w:spacing w:before="100" w:beforeAutospacing="1" w:after="100" w:afterAutospacing="1"/>
              <w:outlineLvl w:val="1"/>
              <w:rPr>
                <w:rFonts w:ascii="Arial Narrow" w:eastAsia="Arial Narrow" w:hAnsi="Arial Narrow" w:cs="Arial Narrow"/>
                <w:b/>
                <w:bCs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>6. Coordinamento scientifico</w:t>
            </w:r>
          </w:p>
          <w:p w14:paraId="60C3E8E0" w14:textId="77777777" w:rsidR="00C8192B" w:rsidRDefault="7B5D02F2" w:rsidP="637810D3">
            <w:pPr>
              <w:spacing w:before="100" w:beforeAutospacing="1" w:after="100" w:afterAutospacing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  <w:lang w:eastAsia="zh-CN"/>
              </w:rPr>
              <w:t>Chiara Ghidini</w:t>
            </w: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— Delegata all’Orientamento in uscita, Università di Napoli L’Orientale; </w:t>
            </w:r>
          </w:p>
          <w:p w14:paraId="56C9BA42" w14:textId="77777777" w:rsidR="00C8192B" w:rsidRPr="00ED18BF" w:rsidRDefault="7B5D02F2" w:rsidP="637810D3">
            <w:pPr>
              <w:spacing w:before="100" w:beforeAutospacing="1" w:after="100" w:afterAutospacing="1"/>
              <w:rPr>
                <w:rFonts w:ascii="Arial Narrow" w:eastAsia="Arial Narrow" w:hAnsi="Arial Narrow" w:cs="Arial Narrow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i/>
                <w:iCs/>
                <w:sz w:val="24"/>
                <w:lang w:eastAsia="zh-CN"/>
              </w:rPr>
              <w:t>Maurizio Del Bufalo</w:t>
            </w: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— Festival del Cinema dei Diritti Umani di Napoli.</w:t>
            </w:r>
          </w:p>
          <w:p w14:paraId="13FB4A80" w14:textId="77777777" w:rsidR="00C8192B" w:rsidRDefault="00C8192B" w:rsidP="637810D3">
            <w:pPr>
              <w:spacing w:before="100" w:beforeAutospacing="1" w:after="100" w:afterAutospacing="1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</w:p>
        </w:tc>
      </w:tr>
    </w:tbl>
    <w:p w14:paraId="11B78215" w14:textId="77777777" w:rsidR="00C8192B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3363AB83">
          <v:rect id="_x0000_i1032" alt="" style="width:480.95pt;height:.05pt;mso-width-percent:0;mso-height-percent:0;mso-width-percent:0;mso-height-percent:0" o:hrpct="998" o:hralign="center" o:hrstd="t" o:hr="t" fillcolor="#a0a0a0" stroked="f"/>
        </w:pict>
      </w:r>
    </w:p>
    <w:p w14:paraId="49ECA23C" w14:textId="480609AA" w:rsidR="00DB0F27" w:rsidRPr="00ED18BF" w:rsidRDefault="00DB0F27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</w:p>
    <w:p w14:paraId="1044C5F5" w14:textId="77777777" w:rsidR="00ED18BF" w:rsidRPr="00ED18BF" w:rsidRDefault="00000000" w:rsidP="637810D3">
      <w:pPr>
        <w:spacing w:beforeAutospacing="1" w:afterAutospacing="1"/>
        <w:outlineLvl w:val="1"/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231BE14D">
          <v:rect id="_x0000_i1033" alt="" style="width:480.95pt;height:.05pt;mso-width-percent:0;mso-height-percent:0;mso-width-percent:0;mso-height-percent:0" o:hrpct="998" o:hralign="center" o:hrstd="t" o:hr="t" fillcolor="#a0a0a0" stroked="f"/>
        </w:pict>
      </w:r>
    </w:p>
    <w:p w14:paraId="60315DD9" w14:textId="77777777" w:rsidR="00C8192B" w:rsidRDefault="00C8192B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2C75C553" w14:textId="77777777" w:rsidR="00CE25F5" w:rsidRDefault="00CE25F5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tbl>
      <w:tblPr>
        <w:tblStyle w:val="Grigliatabella"/>
        <w:tblW w:w="9600" w:type="dxa"/>
        <w:tblLook w:val="04A0" w:firstRow="1" w:lastRow="0" w:firstColumn="1" w:lastColumn="0" w:noHBand="0" w:noVBand="1"/>
      </w:tblPr>
      <w:tblGrid>
        <w:gridCol w:w="9600"/>
      </w:tblGrid>
      <w:tr w:rsidR="00C8192B" w14:paraId="5D7D50E9" w14:textId="77777777" w:rsidTr="44EBE7A2">
        <w:trPr>
          <w:trHeight w:val="300"/>
        </w:trPr>
        <w:tc>
          <w:tcPr>
            <w:tcW w:w="9600" w:type="dxa"/>
          </w:tcPr>
          <w:p w14:paraId="32285E6C" w14:textId="1EAC6F4F" w:rsidR="00C8192B" w:rsidRDefault="00B608F6" w:rsidP="637810D3">
            <w:pPr>
              <w:spacing w:before="100" w:beforeAutospacing="1" w:after="100" w:afterAutospacing="1"/>
              <w:jc w:val="both"/>
              <w:outlineLvl w:val="1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  <w:r w:rsidRPr="44EBE7A2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lastRenderedPageBreak/>
              <w:t>7</w:t>
            </w:r>
            <w:r w:rsidR="06FC0E52" w:rsidRPr="44EBE7A2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>. Partner</w:t>
            </w:r>
            <w:r w:rsidR="1D9ABB3F" w:rsidRPr="44EBE7A2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 xml:space="preserve">, </w:t>
            </w:r>
            <w:r w:rsidR="06FC0E52" w:rsidRPr="44EBE7A2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>collaborazioni</w:t>
            </w:r>
            <w:r w:rsidR="54DFA142" w:rsidRPr="44EBE7A2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 xml:space="preserve"> e patrocini</w:t>
            </w:r>
          </w:p>
          <w:p w14:paraId="7B8AB1EF" w14:textId="6D4C9281" w:rsidR="00C8192B" w:rsidRDefault="7B5D02F2" w:rsidP="637810D3">
            <w:pPr>
              <w:spacing w:before="100" w:beforeAutospacing="1" w:after="100" w:afterAutospacing="1"/>
              <w:jc w:val="both"/>
              <w:outlineLvl w:val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La “Mario Paciolla” Peace School è organizzata nell’ambito della collaborazione fra l’Università</w:t>
            </w:r>
            <w:r w:rsidR="1CE92C60"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di Napoli</w:t>
            </w: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L’Orientale e il Festival del Cinema dei </w:t>
            </w:r>
            <w:r w:rsidR="44DEDC82"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Diritti U</w:t>
            </w: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man</w:t>
            </w:r>
            <w:r w:rsidR="44DEDC82"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i di </w:t>
            </w:r>
            <w:r w:rsidR="63006F6F"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Napoli</w:t>
            </w: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.</w:t>
            </w:r>
          </w:p>
          <w:p w14:paraId="1C3E6647" w14:textId="5236BB4D" w:rsidR="00C8192B" w:rsidRDefault="06FC0E52" w:rsidP="44EBE7A2">
            <w:pPr>
              <w:spacing w:before="100" w:beforeAutospacing="1" w:after="100" w:afterAutospacing="1"/>
              <w:jc w:val="both"/>
              <w:outlineLvl w:val="1"/>
              <w:rPr>
                <w:rFonts w:ascii="Arial Narrow" w:eastAsia="Arial Narrow" w:hAnsi="Arial Narrow" w:cs="Arial Narrow"/>
                <w:color w:val="215E99" w:themeColor="text2" w:themeTint="BF"/>
                <w:sz w:val="24"/>
                <w:lang w:eastAsia="zh-CN"/>
              </w:rPr>
            </w:pP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Partecipano alla I</w:t>
            </w:r>
            <w:r w:rsidR="40C6315E"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I</w:t>
            </w: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edizione </w:t>
            </w:r>
          </w:p>
          <w:p w14:paraId="43CA1596" w14:textId="6DE6EB4B" w:rsidR="00C8192B" w:rsidRDefault="7B5D02F2" w:rsidP="637810D3">
            <w:pPr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come partner scientifico: The</w:t>
            </w:r>
            <w:r w:rsidR="44DEDC82"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 UN </w:t>
            </w: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>University for Peace (UPEACE), Costa Rica</w:t>
            </w:r>
          </w:p>
          <w:p w14:paraId="40250863" w14:textId="0DE99EC7" w:rsidR="00C8192B" w:rsidRDefault="06FC0E52" w:rsidP="637810D3">
            <w:pPr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come collaborazioni e testimonianze: rappresentanti di atenei nazionali e internazionali operanti sui temi della Pace nonché esponenti di ONG e Associazioni operanti nei settori di interesse della Scuola</w:t>
            </w:r>
          </w:p>
          <w:p w14:paraId="686C61E5" w14:textId="35116DAA" w:rsidR="00C8192B" w:rsidRDefault="4F59A3A8" w:rsidP="44EBE7A2">
            <w:pPr>
              <w:pStyle w:val="Paragrafoelenco"/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eastAsia="Arial Narrow" w:hAnsi="Arial Narrow" w:cs="Arial Narrow"/>
                <w:sz w:val="24"/>
                <w:lang w:eastAsia="zh-CN"/>
              </w:rPr>
            </w:pPr>
            <w:r w:rsidRPr="44EBE7A2">
              <w:rPr>
                <w:rFonts w:ascii="Arial Narrow" w:eastAsia="Arial Narrow" w:hAnsi="Arial Narrow" w:cs="Arial Narrow"/>
                <w:sz w:val="24"/>
                <w:lang w:eastAsia="zh-CN"/>
              </w:rPr>
              <w:t>con il patrocinio di: Comune di Napoli e Dipartimento di Giurisprudenza dell’Università degli Studi di Napoli Federico II.</w:t>
            </w:r>
          </w:p>
          <w:p w14:paraId="76420316" w14:textId="1A45B3B6" w:rsidR="00C8192B" w:rsidRDefault="00C8192B" w:rsidP="44EBE7A2">
            <w:pPr>
              <w:spacing w:before="100" w:beforeAutospacing="1" w:after="100" w:afterAutospacing="1"/>
              <w:ind w:left="720"/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</w:p>
        </w:tc>
      </w:tr>
    </w:tbl>
    <w:p w14:paraId="14AFC440" w14:textId="77777777" w:rsidR="00C8192B" w:rsidRDefault="00C8192B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3C923657" w14:textId="77777777" w:rsidR="00ED18BF" w:rsidRPr="00ED18BF" w:rsidRDefault="00000000" w:rsidP="637810D3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7F9F1D83">
          <v:rect id="_x0000_i1034" alt="" style="width:480.95pt;height:.05pt;mso-width-percent:0;mso-height-percent:0;mso-width-percent:0;mso-height-percent:0" o:hrpct="998" o:hralign="center" o:hrstd="t" o:hr="t" fillcolor="#a0a0a0" stroked="f"/>
        </w:pict>
      </w:r>
    </w:p>
    <w:p w14:paraId="3F8AE4C9" w14:textId="77777777" w:rsidR="00C8192B" w:rsidRDefault="00C8192B" w:rsidP="637810D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tbl>
      <w:tblPr>
        <w:tblStyle w:val="Grigliatabella"/>
        <w:tblW w:w="9615" w:type="dxa"/>
        <w:tblLook w:val="04A0" w:firstRow="1" w:lastRow="0" w:firstColumn="1" w:lastColumn="0" w:noHBand="0" w:noVBand="1"/>
      </w:tblPr>
      <w:tblGrid>
        <w:gridCol w:w="9615"/>
      </w:tblGrid>
      <w:tr w:rsidR="00C8192B" w14:paraId="15FA8A48" w14:textId="77777777" w:rsidTr="637810D3">
        <w:trPr>
          <w:trHeight w:val="300"/>
        </w:trPr>
        <w:tc>
          <w:tcPr>
            <w:tcW w:w="9615" w:type="dxa"/>
          </w:tcPr>
          <w:p w14:paraId="2ADC7227" w14:textId="3F3EE626" w:rsidR="00C8192B" w:rsidRDefault="00B608F6" w:rsidP="637810D3">
            <w:pPr>
              <w:spacing w:before="100" w:beforeAutospacing="1" w:after="100" w:afterAutospacing="1"/>
              <w:jc w:val="both"/>
              <w:outlineLvl w:val="1"/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>8</w:t>
            </w:r>
            <w:r w:rsidR="7B5D02F2" w:rsidRPr="637810D3">
              <w:rPr>
                <w:rFonts w:ascii="Arial Narrow" w:eastAsia="Arial Narrow" w:hAnsi="Arial Narrow" w:cs="Arial Narrow"/>
                <w:b/>
                <w:bCs/>
                <w:sz w:val="24"/>
                <w:lang w:eastAsia="zh-CN"/>
              </w:rPr>
              <w:t>. Informazioni e contatti</w:t>
            </w:r>
          </w:p>
          <w:p w14:paraId="4D14D690" w14:textId="3257CDD7" w:rsidR="00F1454E" w:rsidRDefault="7B5D02F2" w:rsidP="637810D3">
            <w:pPr>
              <w:spacing w:before="100" w:beforeAutospacing="1" w:after="100" w:afterAutospacing="1"/>
              <w:jc w:val="both"/>
              <w:outlineLvl w:val="1"/>
              <w:rPr>
                <w:rFonts w:ascii="Arial Narrow" w:eastAsia="Arial Narrow" w:hAnsi="Arial Narrow" w:cs="Arial Narrow"/>
                <w:sz w:val="24"/>
                <w:lang w:eastAsia="zh-CN"/>
              </w:rPr>
            </w:pPr>
            <w:r w:rsidRPr="637810D3">
              <w:rPr>
                <w:rFonts w:ascii="Arial Narrow" w:eastAsia="Arial Narrow" w:hAnsi="Arial Narrow" w:cs="Arial Narrow"/>
                <w:sz w:val="24"/>
                <w:lang w:eastAsia="zh-CN"/>
              </w:rPr>
              <w:t xml:space="preserve">Per ricevere maggiori informazioni, copia del programma e modulo per la candidatura scrivere a </w:t>
            </w:r>
          </w:p>
          <w:p w14:paraId="0A9CAE63" w14:textId="77777777" w:rsidR="00F1454E" w:rsidRDefault="604331E2" w:rsidP="637810D3">
            <w:pPr>
              <w:shd w:val="clear" w:color="auto" w:fill="FFFFFF" w:themeFill="background1"/>
              <w:jc w:val="both"/>
            </w:pPr>
            <w:hyperlink r:id="rId8">
              <w:r w:rsidRPr="637810D3">
                <w:rPr>
                  <w:rStyle w:val="Collegamentoipertestuale"/>
                  <w:rFonts w:ascii="Arial Narrow" w:eastAsia="Arial Narrow" w:hAnsi="Arial Narrow" w:cs="Arial Narrow"/>
                  <w:color w:val="auto"/>
                  <w:sz w:val="24"/>
                </w:rPr>
                <w:t>napoli.peaceschool@gmail.com</w:t>
              </w:r>
            </w:hyperlink>
          </w:p>
          <w:p w14:paraId="4471B985" w14:textId="2157EA3C" w:rsidR="00CE25F5" w:rsidRDefault="00CE25F5" w:rsidP="637810D3">
            <w:pPr>
              <w:shd w:val="clear" w:color="auto" w:fill="FFFFFF" w:themeFill="background1"/>
              <w:jc w:val="both"/>
              <w:rPr>
                <w:rFonts w:ascii="Arial Narrow" w:eastAsia="Arial Narrow" w:hAnsi="Arial Narrow" w:cs="Arial Narrow"/>
                <w:sz w:val="24"/>
                <w:highlight w:val="yellow"/>
                <w:lang w:eastAsia="zh-CN"/>
              </w:rPr>
            </w:pPr>
          </w:p>
        </w:tc>
      </w:tr>
    </w:tbl>
    <w:p w14:paraId="55B20735" w14:textId="4318D96B" w:rsidR="00ED18BF" w:rsidRPr="00ED18BF" w:rsidRDefault="00ED18BF" w:rsidP="637810D3">
      <w:pPr>
        <w:spacing w:beforeAutospacing="1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5D9CFD2F" w14:textId="77777777" w:rsidR="00691102" w:rsidRPr="00691102" w:rsidRDefault="00000000" w:rsidP="00691102">
      <w:pPr>
        <w:rPr>
          <w:rFonts w:ascii="Times New Roman" w:eastAsia="Times New Roman" w:hAnsi="Times New Roman" w:cs="Times New Roman"/>
          <w:sz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pict w14:anchorId="0D8978FA">
          <v:rect id="_x0000_i1035" alt="" style="width:480.95pt;height:.05pt;mso-width-percent:0;mso-height-percent:0;mso-width-percent:0;mso-height-percent:0" o:hrpct="998" o:hralign="center" o:hrstd="t" o:hr="t" fillcolor="#a0a0a0" stroked="f"/>
        </w:pict>
      </w:r>
    </w:p>
    <w:p w14:paraId="56C90FA6" w14:textId="7CEB5CC2" w:rsidR="00212071" w:rsidRPr="00691102" w:rsidRDefault="00691102" w:rsidP="00212071">
      <w:pPr>
        <w:spacing w:before="100" w:beforeAutospacing="1" w:after="100" w:afterAutospacing="1"/>
        <w:outlineLvl w:val="0"/>
        <w:rPr>
          <w:i/>
          <w:iCs/>
        </w:rPr>
      </w:pPr>
      <w:r w:rsidRPr="00691102">
        <w:rPr>
          <w:i/>
          <w:iCs/>
        </w:rPr>
        <w:t>Costruiamo competenze, reti e responsabilità per le professioni della pace.</w:t>
      </w:r>
    </w:p>
    <w:sectPr w:rsidR="00212071" w:rsidRPr="00691102" w:rsidSect="0027127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Corpo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89B"/>
    <w:multiLevelType w:val="hybridMultilevel"/>
    <w:tmpl w:val="AFEA3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27927"/>
    <w:multiLevelType w:val="multilevel"/>
    <w:tmpl w:val="5AA8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372A5"/>
    <w:multiLevelType w:val="multilevel"/>
    <w:tmpl w:val="0298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F495D"/>
    <w:multiLevelType w:val="multilevel"/>
    <w:tmpl w:val="6A26A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E64D0"/>
    <w:multiLevelType w:val="hybridMultilevel"/>
    <w:tmpl w:val="AD82CF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BD26ED"/>
    <w:multiLevelType w:val="multilevel"/>
    <w:tmpl w:val="3D46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EE1237"/>
    <w:multiLevelType w:val="multilevel"/>
    <w:tmpl w:val="F806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075FA"/>
    <w:multiLevelType w:val="multilevel"/>
    <w:tmpl w:val="89AE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1A0CF8"/>
    <w:multiLevelType w:val="multilevel"/>
    <w:tmpl w:val="564E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815B9"/>
    <w:multiLevelType w:val="multilevel"/>
    <w:tmpl w:val="1D5A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FE7BD8"/>
    <w:multiLevelType w:val="multilevel"/>
    <w:tmpl w:val="B3A6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0A6F4B"/>
    <w:multiLevelType w:val="multilevel"/>
    <w:tmpl w:val="9B68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C157C8"/>
    <w:multiLevelType w:val="multilevel"/>
    <w:tmpl w:val="D352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554E2F"/>
    <w:multiLevelType w:val="multilevel"/>
    <w:tmpl w:val="50D2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26E872"/>
    <w:multiLevelType w:val="hybridMultilevel"/>
    <w:tmpl w:val="909AD6FE"/>
    <w:lvl w:ilvl="0" w:tplc="79B0F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3E2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C69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87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E4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C4D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F67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A84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2EA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B63EB"/>
    <w:multiLevelType w:val="multilevel"/>
    <w:tmpl w:val="1058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8372A3"/>
    <w:multiLevelType w:val="multilevel"/>
    <w:tmpl w:val="67ACC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F145F8"/>
    <w:multiLevelType w:val="hybridMultilevel"/>
    <w:tmpl w:val="E5A20B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C336D3"/>
    <w:multiLevelType w:val="multilevel"/>
    <w:tmpl w:val="FBCA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4B4CC1"/>
    <w:multiLevelType w:val="multilevel"/>
    <w:tmpl w:val="B408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78336F"/>
    <w:multiLevelType w:val="multilevel"/>
    <w:tmpl w:val="B83E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8A7024"/>
    <w:multiLevelType w:val="multilevel"/>
    <w:tmpl w:val="BCE8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8D29D4"/>
    <w:multiLevelType w:val="multilevel"/>
    <w:tmpl w:val="ACC6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6D4CEC"/>
    <w:multiLevelType w:val="hybridMultilevel"/>
    <w:tmpl w:val="C27A5C6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C3729"/>
    <w:multiLevelType w:val="hybridMultilevel"/>
    <w:tmpl w:val="9FF61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870281">
    <w:abstractNumId w:val="14"/>
  </w:num>
  <w:num w:numId="2" w16cid:durableId="1627157062">
    <w:abstractNumId w:val="6"/>
  </w:num>
  <w:num w:numId="3" w16cid:durableId="1528521615">
    <w:abstractNumId w:val="21"/>
  </w:num>
  <w:num w:numId="4" w16cid:durableId="919758488">
    <w:abstractNumId w:val="18"/>
  </w:num>
  <w:num w:numId="5" w16cid:durableId="1313289873">
    <w:abstractNumId w:val="19"/>
  </w:num>
  <w:num w:numId="6" w16cid:durableId="426737629">
    <w:abstractNumId w:val="9"/>
  </w:num>
  <w:num w:numId="7" w16cid:durableId="1838305782">
    <w:abstractNumId w:val="10"/>
  </w:num>
  <w:num w:numId="8" w16cid:durableId="1168980375">
    <w:abstractNumId w:val="8"/>
  </w:num>
  <w:num w:numId="9" w16cid:durableId="481042135">
    <w:abstractNumId w:val="5"/>
  </w:num>
  <w:num w:numId="10" w16cid:durableId="1230967156">
    <w:abstractNumId w:val="15"/>
  </w:num>
  <w:num w:numId="11" w16cid:durableId="1962375942">
    <w:abstractNumId w:val="1"/>
  </w:num>
  <w:num w:numId="12" w16cid:durableId="769204537">
    <w:abstractNumId w:val="7"/>
  </w:num>
  <w:num w:numId="13" w16cid:durableId="535974294">
    <w:abstractNumId w:val="3"/>
  </w:num>
  <w:num w:numId="14" w16cid:durableId="1556963729">
    <w:abstractNumId w:val="2"/>
  </w:num>
  <w:num w:numId="15" w16cid:durableId="281157587">
    <w:abstractNumId w:val="11"/>
  </w:num>
  <w:num w:numId="16" w16cid:durableId="1923222602">
    <w:abstractNumId w:val="13"/>
  </w:num>
  <w:num w:numId="17" w16cid:durableId="1726488914">
    <w:abstractNumId w:val="22"/>
  </w:num>
  <w:num w:numId="18" w16cid:durableId="1521234509">
    <w:abstractNumId w:val="20"/>
  </w:num>
  <w:num w:numId="19" w16cid:durableId="702829632">
    <w:abstractNumId w:val="12"/>
  </w:num>
  <w:num w:numId="20" w16cid:durableId="1776705899">
    <w:abstractNumId w:val="16"/>
  </w:num>
  <w:num w:numId="21" w16cid:durableId="282663467">
    <w:abstractNumId w:val="24"/>
  </w:num>
  <w:num w:numId="22" w16cid:durableId="729153810">
    <w:abstractNumId w:val="23"/>
  </w:num>
  <w:num w:numId="23" w16cid:durableId="193660789">
    <w:abstractNumId w:val="4"/>
  </w:num>
  <w:num w:numId="24" w16cid:durableId="309596195">
    <w:abstractNumId w:val="17"/>
  </w:num>
  <w:num w:numId="25" w16cid:durableId="62879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071"/>
    <w:rsid w:val="00092274"/>
    <w:rsid w:val="00093AC0"/>
    <w:rsid w:val="000D5104"/>
    <w:rsid w:val="001046B5"/>
    <w:rsid w:val="00212071"/>
    <w:rsid w:val="00271279"/>
    <w:rsid w:val="002927AE"/>
    <w:rsid w:val="003A5750"/>
    <w:rsid w:val="004420D9"/>
    <w:rsid w:val="00543F7F"/>
    <w:rsid w:val="00691102"/>
    <w:rsid w:val="0074136F"/>
    <w:rsid w:val="00761750"/>
    <w:rsid w:val="007C240F"/>
    <w:rsid w:val="008063EA"/>
    <w:rsid w:val="00A24446"/>
    <w:rsid w:val="00B252A0"/>
    <w:rsid w:val="00B608F6"/>
    <w:rsid w:val="00C8192B"/>
    <w:rsid w:val="00CD43A1"/>
    <w:rsid w:val="00CE25F5"/>
    <w:rsid w:val="00D62C2B"/>
    <w:rsid w:val="00DB0F27"/>
    <w:rsid w:val="00DD6B07"/>
    <w:rsid w:val="00E22428"/>
    <w:rsid w:val="00E30498"/>
    <w:rsid w:val="00ED18BF"/>
    <w:rsid w:val="00F1454E"/>
    <w:rsid w:val="00FC6ABE"/>
    <w:rsid w:val="00FC6D83"/>
    <w:rsid w:val="036ED3F5"/>
    <w:rsid w:val="060EBD08"/>
    <w:rsid w:val="06FC0E52"/>
    <w:rsid w:val="07B95233"/>
    <w:rsid w:val="09D95966"/>
    <w:rsid w:val="0BE7EDB1"/>
    <w:rsid w:val="0D319D67"/>
    <w:rsid w:val="0E73C401"/>
    <w:rsid w:val="0F0DEA10"/>
    <w:rsid w:val="110A3E85"/>
    <w:rsid w:val="15CA90D0"/>
    <w:rsid w:val="16904096"/>
    <w:rsid w:val="18E320C9"/>
    <w:rsid w:val="19A5A215"/>
    <w:rsid w:val="19AF8CA7"/>
    <w:rsid w:val="1CE92C60"/>
    <w:rsid w:val="1D9ABB3F"/>
    <w:rsid w:val="1DD90BEE"/>
    <w:rsid w:val="2065C157"/>
    <w:rsid w:val="216A866F"/>
    <w:rsid w:val="24A5D584"/>
    <w:rsid w:val="26DF9745"/>
    <w:rsid w:val="2A6F96DB"/>
    <w:rsid w:val="2BA3CAD3"/>
    <w:rsid w:val="2D0D543F"/>
    <w:rsid w:val="2DAA95E9"/>
    <w:rsid w:val="34C1B154"/>
    <w:rsid w:val="3C2D20E0"/>
    <w:rsid w:val="3CA5B9CD"/>
    <w:rsid w:val="3E33E45A"/>
    <w:rsid w:val="40C6315E"/>
    <w:rsid w:val="44DEDC82"/>
    <w:rsid w:val="44EBE7A2"/>
    <w:rsid w:val="468C44CE"/>
    <w:rsid w:val="4887BFAE"/>
    <w:rsid w:val="491B1566"/>
    <w:rsid w:val="4F59A3A8"/>
    <w:rsid w:val="50F3FB6B"/>
    <w:rsid w:val="54A3AED7"/>
    <w:rsid w:val="54DFA142"/>
    <w:rsid w:val="5822634F"/>
    <w:rsid w:val="59ECA4EF"/>
    <w:rsid w:val="5AE7BB7F"/>
    <w:rsid w:val="5B5CEB88"/>
    <w:rsid w:val="5C8A2C69"/>
    <w:rsid w:val="5CFA0BBE"/>
    <w:rsid w:val="5E20C73B"/>
    <w:rsid w:val="5E8BF25B"/>
    <w:rsid w:val="5FBCAADC"/>
    <w:rsid w:val="604331E2"/>
    <w:rsid w:val="63006F6F"/>
    <w:rsid w:val="637810D3"/>
    <w:rsid w:val="650E9A57"/>
    <w:rsid w:val="65336CEB"/>
    <w:rsid w:val="691EC014"/>
    <w:rsid w:val="6D32BC70"/>
    <w:rsid w:val="6D4A3B4E"/>
    <w:rsid w:val="704342B8"/>
    <w:rsid w:val="7168BC2D"/>
    <w:rsid w:val="73C9CD4B"/>
    <w:rsid w:val="7A784346"/>
    <w:rsid w:val="7B5D02F2"/>
    <w:rsid w:val="7E55029E"/>
    <w:rsid w:val="7F319738"/>
    <w:rsid w:val="7F35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C77E"/>
  <w14:defaultImageDpi w14:val="32767"/>
  <w15:chartTrackingRefBased/>
  <w15:docId w15:val="{59B2084B-B8F9-2540-99AD-1047156F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EastAsia" w:hAnsi="Garamond" w:cs="Times New Roman (Corpo CS)"/>
        <w:sz w:val="28"/>
        <w:szCs w:val="24"/>
        <w:lang w:val="it-IT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2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12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120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20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20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20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20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20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20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2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12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12071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20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20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20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20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20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20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20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2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20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207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20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20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20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207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2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207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2071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21207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zh-CN"/>
    </w:rPr>
  </w:style>
  <w:style w:type="character" w:styleId="Enfasigrassetto">
    <w:name w:val="Strong"/>
    <w:basedOn w:val="Carpredefinitoparagrafo"/>
    <w:uiPriority w:val="22"/>
    <w:qFormat/>
    <w:rsid w:val="00212071"/>
    <w:rPr>
      <w:b/>
      <w:bCs/>
    </w:rPr>
  </w:style>
  <w:style w:type="character" w:styleId="Enfasicorsivo">
    <w:name w:val="Emphasis"/>
    <w:basedOn w:val="Carpredefinitoparagrafo"/>
    <w:uiPriority w:val="20"/>
    <w:qFormat/>
    <w:rsid w:val="00212071"/>
    <w:rPr>
      <w:i/>
      <w:iCs/>
    </w:rPr>
  </w:style>
  <w:style w:type="table" w:styleId="Grigliatabella">
    <w:name w:val="Table Grid"/>
    <w:basedOn w:val="Tabellanormale"/>
    <w:uiPriority w:val="39"/>
    <w:rsid w:val="00292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81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1454E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F14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poli.peaceschoo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poli.peaceschoo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Ghidini</dc:creator>
  <cp:keywords/>
  <dc:description/>
  <cp:lastModifiedBy>Emanuele Elefante</cp:lastModifiedBy>
  <cp:revision>8</cp:revision>
  <dcterms:created xsi:type="dcterms:W3CDTF">2025-09-10T16:38:00Z</dcterms:created>
  <dcterms:modified xsi:type="dcterms:W3CDTF">2026-09-11T09:15:00Z</dcterms:modified>
</cp:coreProperties>
</file>